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RH/fond/JLS/JP(R)s: ŽUPANIJA                               OIB:66174125524</w:t>
      </w:r>
    </w:p>
    <w:p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PRIMORSKO GORANSKA                                         Razina:31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PRORAČUNSKI KORISNIK: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Djelatnost:8520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OŠ IVANA GORANA KOVAČIĆA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IBAN:HR3424020061100109008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51326 VRBOVSKO                                                     RKDP:11507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UL.KRALJA TOMISLAVA 18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Matični broj:03075648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Šifra grada:509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FF0000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Pravilnika o financijskom izvještavanju u proračunskom računovodstvu (NN 37/22) OŠ Ivana Gorana Kovačića Vrbovsko podnosi: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BILJEŠKE UZ FINANCIJSKI IZVJEŠTAJ</w:t>
      </w:r>
    </w:p>
    <w:p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 razdoblje od 01.01. 2022. do 31.12.2022.godine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BILJEŠKE UZ OBRAZAC: PR-RAS ( Izvještaj o prihodima i rashodima, primicima i izdacima za razdoblje od 01.01.2022. do 31.12.2022.)</w:t>
      </w:r>
    </w:p>
    <w:p>
      <w:pPr>
        <w:pStyle w:val="11"/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16. Pravilnika o financijskom izvještavanju u proračunskom računovodstvu (NN 37/22) Škola dostavlja bilješke uz Obrazac PR-RAS u kojem su navedeni razlozi zbog kojih je došlo do većih odstupanja od ostvarenja tekuće godine u odnosu na izvještajno razdoblje prethodne godine: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Ukupni prihodi poslovanja</w:t>
      </w:r>
      <w:r>
        <w:rPr>
          <w:rFonts w:ascii="Arial" w:hAnsi="Arial" w:cs="Arial"/>
          <w:sz w:val="22"/>
          <w:szCs w:val="22"/>
        </w:rPr>
        <w:t xml:space="preserve"> ostvareni u razdoblju od 1.1. 2022. do 31.12.2022. koji se nalaze po šifrom 6 iznose 10.071.068,22 kune. Prihodi poslovanja u skladu su sa planiranim prihodima za izvještajno razdoblje.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6361 - Tekuće pomoći proračunskim korisnicima iz proračuna koji im nije nadležan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7.987.622,00 kn / 8.695.027,12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veći prihod nego u prethodnom razdoblju zbog sklapanja novog TKU za javne službe, kojim je došlo do povećanja osnovica plaća ( u dva navrata tijekom 2022 g.), te nekih materijalnih prava (božićnica, dar za djecu, regres)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6362 – Kapitalne pomoći proračunskim korisnicima iz proračuna koji im nije nadležan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59.815,00 kn / 24.212,88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je manji prihod za financiranje rashoda za nabavu dugotrajne u odnosu na izvještajno razdoblje prethodne godine jer su udžbenici nabavljeni tijekom 2018.g za više razrede većinom važeći za naredne 4 godine, te takvi nisu nabavljani tijekom 2022.g.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6381 – Tekuće pomoći temeljem prijenosa EU sredstava – 67.683,00 kn / 86.953,45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je veći prihod za financiranje Erasmus + K2 projekta gdje će u projektu provoditi program „Arguing at School“ po Ugovoru sa partnerima iz Italije, Rumunjske i Malte, kao i ostatak od 20% sredstava za uspješno završen K1 projekt temeljem Ugovora o dodjeli bespovratnih sredstava od Agencije za mobilnost za provedbu programa Erasmus + „Kako se djeca mogu svađati na dobar način: prema metodi „Litigare bene“ koja se koristi u Montessori školi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6413 – Kamate na oročena sredstva i depozite po viđenju – 20,00 kn / 66,56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prethodnu godinu došlo do povećanja sredstava na kamate za depozite po viđenju, zbog znatno većeg priljeva sredstava na račun Škole (Erasmus + projekti)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6526 – Ostali nespomenuti prihodi: 175.168,00 kn / 259.075,56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prethodnu godinu došlo je do povećanja prihoda po posebnim propisima, jer je u prethodnoj godini  došlo do obustave nastave i prelazak na online za učenike razredne nastave tijekom ožujka i travnja, a time i prekida rada školske kuhinje i terenskih nastava uslijed pandemije koronavirusa,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2022. godini je održana redovna nastava za učenike razredne nastave, pa je time radila šk. kuhinja u punom obimu, a na povećanje prihoda utjecalo je i povećanje cijena namirnice u odnosu na prethodno razdoblje, a time i povećanje cijene marende, te su održane sve planirane terenske nastave.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6614 - Prihodi od prodaje proizvoda i robe: 1.650,00 kn / 0,00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2021. godini je ostvaren prihod od prodaje uskršnjih čestitki i slikovnica, dok u izvještajnom razdoblju takvih prihoda nije bilo.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6631 – Tekuće donacije 0,00 kn / 1.700,00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 prihode po osnovi tekućih donacija od trgovačkih društava potrebnih za financiranje dnevnica učitelja za terensku nastavu, te organizaciju domjenka povodom podjele svjedodžbi učenicima.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6632 - Kapitalne donacije 1.486,00 kn /3.830,37 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 veće prihode po osnovi kapitalnih donacija zbog donacija knjiga od fizičkih osoba i trgovačkih društava za potrebe šk. knjižnice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6711 – Prihodi od nadležnog proračuna za financiranje rashoda poslovanja 1.344.420,00 kn / 987.619,04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2022. godini je ostvaren manji prihod od nadležnog proračuna za financiranje rashoda za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financiranje rashoda poslovanja zbog smanjenog limita DEC-a (ugovoren povoljniji prijevoz učenika) temeljem Odluke o načinima i mjerilima financiranja od strane osnivača.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6712 – Prihodi od nadležnog proračuna za financiranje rashoda za nabavu nefinancijske imovine  7.500,00 kn / 2.500,00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2022. godini je ostvaren manji prihod od nadležnog proračuna za financiranje rashoda za nabavu nefinancijske imovine u odnosu na prethodno izvještajno razdoblje zbog manje planiranih takvih prihoda od programa Školskog kurikuluma.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Ukupni rashodi poslovanja</w:t>
      </w:r>
      <w:r>
        <w:rPr>
          <w:rFonts w:ascii="Arial" w:hAnsi="Arial" w:cs="Arial"/>
          <w:sz w:val="22"/>
          <w:szCs w:val="22"/>
        </w:rPr>
        <w:t xml:space="preserve"> ostvareni u razdoblju od 1.1. 2022. do 31.12.2022. koji se nalaze pod šifrom 3 iznose 10.031.717,28 kunu. Rashodi poslovanja u skladu su sa planiranim rashodima za izvještajno razdoblje.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3111 – Plaće za redovni rad 6.265.228,00 kn / 6.610.725,55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veće rashode za plaće za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redovan rad zbog povećanja osnovice plaća u dva navrata tijekom 2022.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3113 – Plaće za prekovremeni rad 23.195,00 kn / 102.458,81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znatno veće rashode za plaće za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prekovremeni rad zbog brojnih zamjena za bolovanja učitelja u odnosu na prethodno razdoblje, a sve radi teškog pronalaska adekvatnih vanjskih zamjena, kao i zbog dodatnih nastava hrvatskog jezika za pristigle učenike iz inozemstva (Kostarika, Ukrajina).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3114  – Plaće za posebne uvjete rada 39.001,00 kn / 36.548,69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manje rashode za plaće za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posebne uvjete rada zbog smanjenja jednog razrednog odjela u PŠ Gomirje.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312– Ostali rashodi za zaposlene 293.148,00 kn / 342.877,85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veće ostale rashode za zaposlene zbog više isplaćenih pomoći za dugotrajna bolovanja i drugih pomoći za razliku od prethodnog razdoblja, kao i zbog povećanih iznosa za božićnicu i dara za djecu.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3132 –Doprinosi za zdravstveno osiguranje 986.624,00 kn / 1.049.185,81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veće rashode za plaće za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redovan rad zbog povećanja osnovice plaća u dva navrata tijekom 2022. 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3133 - Doprinosi na obavezno zdravstveno osiguranje u slučaju nezaposlenosti 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105,00 kn / 1.183,21 kn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imali smo veći rashod zbog isplate razlike plaće po sudskoj presudi za 22 naša zaposlenika ( razdoblje 2016/2017 g.)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3211 – Službena putovanja 16.254,00 kn / 37.414,20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prethodnu godinu došlo do znatnog povećanja na stavci službena putovanja zbog  ponovnih stručnih skupova uživo koji su prethodno razdoblje bili otkazani uslijed pandemije korona virusa i epidemioloških mjera za suzbijanje zaraze od strane nacionalnog Stožera civilne zaštite i NZZJZ.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3212– Naknade za prijevoz, rad na terenu i odvojeni život: 307.250,00 kn / 428.208,55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za naknade za prijevoz zaposlenika ostvareni su veći u odnosu na isto razdoblje prethodne godine zbog održavanja redovne nastave u školama za sve učenike za razliku od  2021. , te zbog većih priznatih rashoda za prijevoz zaposlenika temeljem novog TKU.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3213– Stručno usavršavanje zaposlenika 24.731,00kn / 77.466,53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prethodne godine Škola je ostvarila enormno veće rashode za stručna usavršavanja u odnosu na tekuće izvještajno razdoblje prvenstveno zbog realizacije stručnih usavršavanja učitelja U Italiji po Ugovoru sa  Agencijom za mobilnost i talijanskim partnerima za Erasmus + projekte K1 i K2.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3214 – Ostale naknade troškova zaposlenika: 1.665,00 kn / 600,00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ostale naknade troškova zaposlenika ostvareni su manji u odnosu na isto razdoblje prethodne godine zbog manje potrebe za istim, a odnose se na upotrebu osobnog automobila u službene svrhe.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3221- Uredski materijal i ostali materijalni rashodi   118.730,00 kn /102.144,61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manji rashodi u odnosu na prethodno,  zbog manje potrebe za higijenskim materijalom (dezinfekcijska sredstva) uslijed jenjavanja pandemije korona virusa.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3222– Materijal i sirovine 150.991,00 kn / 200.567,57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veći rashodi u odnosu na prethodno,  zbog redovnog rada šk. kuhinje i većih cijene namirnica za šk. kuhinju.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3223– Energija 411.584,00 kn / 540.529,22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veći rashodi u odnosu na prethodno zbog viših cijena energenata na tržištu, prvenstveno cijene benzina, nafte i naftnih derivata (lož ulje)</w:t>
      </w:r>
    </w:p>
    <w:p>
      <w:pPr>
        <w:rPr>
          <w:rFonts w:ascii="Arial" w:hAnsi="Arial" w:cs="Arial"/>
          <w:sz w:val="22"/>
          <w:szCs w:val="22"/>
        </w:rPr>
      </w:pPr>
    </w:p>
    <w:p>
      <w:pPr>
        <w:ind w:left="1416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3224 - Materijal i dijelovi za tekuće i investicijsko održavanje </w:t>
      </w:r>
    </w:p>
    <w:p>
      <w:pPr>
        <w:ind w:left="1416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39.150,00 kn / 11.419,71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dosta manji rashodi za nabavu materijala za tekuće održavanje u odnosu na prethodno izvještajno razdoblje zbog manjih potreba za održavanjem objekata.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3225 – Sitan inventar i autogume 11.594,00 kn / 4.389,86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manji rashodi za nabavu sitnog inventara u odnosu na prethodno izvještajno razdoblje zbog smanjene potrebe za istim.</w:t>
      </w: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3227 - Službena radna i zaštitna odjeća 3.093,00 kn / 1.799,55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imali smo smanjenje rashoda za nabavu radne odjeće zbog smanjene potrebe za istom u tijeku godine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3231 – Usluge telefona, pošte i prijevoza: 241.699,00 kn / 53.404,49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prethodnom izvještajnom razdoblju Škola je evidentirala znatno veće rashode za financiranje usluga telefona, pošte i prijevoza u odnosu na tekuće izvještajno razdoblje jer je Škola direktno podmirivala troškove prijevoza učenika prijevozniku od rujna 2021 do studenog 2021, a zbog žalbe na objedinjeni Javni poziv koji provodi PGŽ. 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3232 -  Usluge tekućeg i investicijskog održavanja: 328.395,00 kn / 103.015,89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prethodnom izvještajnom razdoblju Škola je evidentirala znatno veće rashode za usluge tekućeg i investicijskog održavanja  u odnosu na tekuće izvještajno razdoblje zbog sanacije krovišta PŠ Ljubošina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3234 – Komunalne usluge: 93.178,00 kn / 100.976,12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komunalne usluge ostvareni su veći u odnosu na isto razdoblje prethodne godine zbog povećanja cijena za odvoz otpada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3236- Zdravstvene i veterinarske usluge 25.560,00 kn / 18.465,00 kn</w:t>
      </w:r>
    </w:p>
    <w:p>
      <w:pP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Rashodi za zdravstvene usluge u 2021 godini su veći nego u 2022 godini zbog naknadno obavljenih zdravstvenih pregleda djelatnika prema Kolektivnom ugovoru, a koji nisu bili obavljeni u 2020. radi ograničenja rada zdravstvenih ustanova uzrokovanog pandemijom koronavirusa, kao i zbog testiranja djelatnika u prvom tromjesečju 2022.</w:t>
      </w:r>
    </w:p>
    <w:p>
      <w:pP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Šifra 3237 – Intelektualne usluge   2.071,00 kn / 1.293,76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prethodne godine Škola je ostvarila veće rashode u odnosu na izvještajno razdoblje tekuće godine radi potrebe programa Erasmus +.</w:t>
      </w:r>
    </w:p>
    <w:p>
      <w:pP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3238 – Računalne usluge  20.878,00 kn / 12.457,48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imali smo smanjenje rashoda za računalne usluge jer nismo imali dodatnih potreba za istim, osim redovitih korištenja programskih podrška.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324 – Naknade osobama izvan radnog odnosa: 0,00 / 12.632,16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ostvareni su rashodi za naknade osobama izvan radnog odnosa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Ugovoru za Erasmus + projekt K1 „Litigare Bene“, gdje su u našu školu pozvani stručnjaci iz Italije koji su prenijeli našim učiteljima svoja iskustva rada na projektu.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3294-  Članarine i norme 800,00 kn /  900,00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veći izdaci radi uplate članarine za održavanje smotre učeničke zadruge koja prošle godine zbog koronavirusa nije održana.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3295 – Pristojbe i naknade: 21.420,00 kn / 31.475,00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pristojbe i naknade ostvareni su veći u odnosu na isto razdoblje prethodne godine zbog usklađenja iznosa novčane naknade za nezapošljavanje invalida, te zbog sudskih pristojba za pravomoćne presude za tužbe zaposlenika zbog neisplate veće osnovice za 2016 i 2017 godinu.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3296 – Troškovi sudskih postupaka   3.000,00 kn / 34.453,37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enormno su veći rashodi za troškove sudskih postupaka radi isplate pravomoćnih presuda zaposlenika zbog neisplate veće osnovice za 2016 i 2017 godinu.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3299 – Ostali nespomenuti rashodi poslovanja   527,00 kn / 289,32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nije bilo rashoda za obnovu Fina certifikata, te je Škola imala samo rashod za obilježavanja dana Sjećanja na žrtvu Vukovara i Škabrnje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3431 – Bankarske usluge i usluge platnog prometa 1.318,00 / 1.515,77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 izvještajnom razdoblju tekuće godine Škola je imala veće rashode za usluge pl. prometa zbog većeg prometa po računu.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3433 – Zatezne kamate   2.170,00 kn / 28.177,31 kn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imali smo enormno veći rashod za zatezne kamate zbog tužbi za isplatu razlike plaće po sudskoj presudi za 22 naša zaposlenika ( razdoblje 2016/2017 g.)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3722– Nagrade građanima i kućanstvima u naravi 52.722,00 kn / 61.687,55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 izvještajnom razdoblju tekuće godine Škola je imala veće rashode na poziciji nagrade građanima i kućanstvima u naravi zbog veće nabave radnih udžbenika, kao i zbog nabave higijenskih uložaka za djevojčice po novom programu šk. kurikuluma „Zdravlje i higijena“.</w:t>
      </w:r>
    </w:p>
    <w:p>
      <w:pPr>
        <w:rPr>
          <w:rFonts w:ascii="Arial" w:hAnsi="Arial" w:cs="Arial"/>
          <w:color w:val="FF0000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Ukupni prihodi od prodaje nefinancijske imovine</w:t>
      </w:r>
      <w:r>
        <w:rPr>
          <w:rFonts w:ascii="Arial" w:hAnsi="Arial" w:cs="Arial"/>
          <w:sz w:val="22"/>
          <w:szCs w:val="22"/>
        </w:rPr>
        <w:t xml:space="preserve"> ostvareni u razdoblju od 1.1. 2022. do 31.12.2022. koji se nalaze po šifrom 7 iznose 1.033,30  kuna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Šifra 7211 – Stambeni objekti 8.625,00 kn / 1.033,30 kn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prethodne godine primili smo od Grada Vrbovsko, koji vrši uslugu prodaje stanova, znatno više sredstava u odnosu na tekuće izvještajno razdoblje po osnovi 35% prihoda od prodanih stanova na kojima je postojalo stanarsko pravo zbog naplaćene ovrhe na nepodmirena dugovanja stanara.</w:t>
      </w: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Trenutno imamo još 5 stanova u vlasništvu Škole i zadnja rata otkupa dospijeva 30.09.2025 godine.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Ukupni rashodi za nabavu nefinancijske imovine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ostvareni u razdoblju od 1.1. 2022. do 31.12.2022. koji se nalaze po šifrom 4 iznose 44.242,63 kune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4221 – Uredska oprema i namještaj: 38.157,00 kn / 29.658,75 kn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u odnosu na isto izvještajno razdoblje prethodne godine za uredsku opremu i namještaj ostvareno je manje rashoda radi manje potrebe za istom.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4227 – Uređaji, strojevi i oprema za ostale namjene:  1.210,00 kn / 0,00 kn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nismo imali potreba za istim.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4241 – Knjige: 30.502 kn / 14.583,88 kn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 izvještajnom razdoblju tekuće godine Škola je imala manje rashode na poziciji knjige zbog manje nabave trajnih udžbenika koji su i dalje važeći.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ŠIFRA X006 - VIŠAK PRIHODA I PRIMITAKA RASPOLOŽIV U SLJEDEĆEM RAZDOBLJU</w:t>
      </w:r>
    </w:p>
    <w:p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da je OŠ Ivana Gorana Kovačića Vrbovsko za obračunsko razdoblje od 1. siječnja do 31.12 2022. godine ostvarila sljedeći poslovni rezultat:</w:t>
      </w:r>
    </w:p>
    <w:p>
      <w:pPr>
        <w:rPr>
          <w:rFonts w:ascii="Arial" w:hAnsi="Arial" w:cs="Arial"/>
          <w:sz w:val="22"/>
          <w:szCs w:val="22"/>
        </w:rPr>
      </w:pP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 Prihod poslovanja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10.071.068,22 kn</w:t>
      </w: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 Rashod poslovanja                       - 10.031.717,28 kn</w:t>
      </w:r>
    </w:p>
    <w:p>
      <w:pPr>
        <w:tabs>
          <w:tab w:val="left" w:pos="3780"/>
        </w:tabs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 Prihodi od prodaje nef.imovine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1.033,30  kn</w:t>
      </w:r>
    </w:p>
    <w:p>
      <w:pPr>
        <w:pBdr>
          <w:bottom w:val="single" w:color="auto" w:sz="12" w:space="1"/>
        </w:pBd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 Rashod za nab.nef.imovine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-   44.242,63  kn</w:t>
      </w: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Manjak prihoda i primitaka                           3.858,39 kn</w:t>
      </w:r>
    </w:p>
    <w:p>
      <w:pPr>
        <w:ind w:right="3132"/>
        <w:rPr>
          <w:rFonts w:ascii="Arial" w:hAnsi="Arial" w:cs="Arial"/>
          <w:sz w:val="22"/>
          <w:szCs w:val="22"/>
        </w:rPr>
      </w:pP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Višak prihoda i primitaka preneseni iz ranijih godina</w:t>
      </w:r>
    </w:p>
    <w:p>
      <w:pPr>
        <w:ind w:right="3132"/>
        <w:rPr>
          <w:rFonts w:ascii="Arial" w:hAnsi="Arial" w:cs="Arial"/>
          <w:sz w:val="22"/>
          <w:szCs w:val="22"/>
        </w:rPr>
      </w:pP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98.283,29  kn</w:t>
      </w:r>
    </w:p>
    <w:p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Višak prihoda i primitaka raspoloživ u slijedećem razdoblju u iznosu od </w:t>
      </w:r>
    </w:p>
    <w:p>
      <w:pPr>
        <w:tabs>
          <w:tab w:val="left" w:pos="9000"/>
        </w:tabs>
        <w:ind w:left="3540"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94.424,90  kn</w:t>
      </w:r>
    </w:p>
    <w:p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BILJEŠKE UZ OBRAZAC: BIL ( Bilanca za razdoblje od 01.01.2022. do 31.12.2022.)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14. Pravilnika o financijskom izvještavanju u proračunskom računovodstvu (NN 37/22) Škola dostavlja bilješke uz Obrazac BIL u kojem su navedeni razlozi zbog kojih je došlo do većih odstupanja od ostvarenja tekuće godine u odnosu na izvještajno razdoblje prethodne godine: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Stanje imovine na početku i na kraju proračunske godine 3.011.854,00 kn / 2.959.400,10 kn</w:t>
      </w: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I..Šifra B002 – Nefinancijska imovina 2.116.981,00 kn / 1.988.098,60 kn</w:t>
      </w: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012 Nematerijalna imovina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15"/>
        <w:gridCol w:w="2409"/>
        <w:gridCol w:w="165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3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ŠIFRA</w:t>
            </w:r>
          </w:p>
        </w:tc>
        <w:tc>
          <w:tcPr>
            <w:tcW w:w="923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01.01.</w:t>
            </w:r>
          </w:p>
        </w:tc>
        <w:tc>
          <w:tcPr>
            <w:tcW w:w="1297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NABAVLJENE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LICENCE</w:t>
            </w:r>
          </w:p>
        </w:tc>
        <w:tc>
          <w:tcPr>
            <w:tcW w:w="890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3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012</w:t>
            </w:r>
          </w:p>
        </w:tc>
        <w:tc>
          <w:tcPr>
            <w:tcW w:w="923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3.500,00 </w:t>
            </w:r>
          </w:p>
        </w:tc>
        <w:tc>
          <w:tcPr>
            <w:tcW w:w="1297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890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750,00</w:t>
            </w:r>
          </w:p>
        </w:tc>
        <w:tc>
          <w:tcPr>
            <w:tcW w:w="967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2.750,00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Rashodovano je ukupno 750,00 kn neupotrebljive licence koja nema sadašnju vrijednost. Isknjiženje imovine izvršeno je nakon trajnog povlačenja iste.</w:t>
      </w: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022 Postrojenja i oprema      </w:t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457"/>
        <w:gridCol w:w="1318"/>
        <w:gridCol w:w="1195"/>
        <w:gridCol w:w="119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shd w:val="clear" w:color="auto" w:fill="D9D9D9"/>
          </w:tcPr>
          <w:p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0" w:type="auto"/>
            <w:shd w:val="clear" w:color="auto" w:fill="D9D9D9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OPREME</w:t>
            </w:r>
          </w:p>
        </w:tc>
        <w:tc>
          <w:tcPr>
            <w:tcW w:w="0" w:type="auto"/>
            <w:shd w:val="clear" w:color="auto" w:fill="D9D9D9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STANJE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</w:t>
            </w:r>
          </w:p>
        </w:tc>
        <w:tc>
          <w:tcPr>
            <w:tcW w:w="0" w:type="auto"/>
            <w:shd w:val="clear" w:color="auto" w:fill="D9D9D9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NABAVLJ.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OPREMA</w:t>
            </w:r>
          </w:p>
        </w:tc>
        <w:tc>
          <w:tcPr>
            <w:tcW w:w="0" w:type="auto"/>
            <w:shd w:val="clear" w:color="auto" w:fill="D9D9D9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</w:t>
            </w:r>
          </w:p>
        </w:tc>
        <w:tc>
          <w:tcPr>
            <w:tcW w:w="0" w:type="auto"/>
            <w:shd w:val="clear" w:color="auto" w:fill="D9D9D9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STANJE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0221</w:t>
            </w:r>
          </w:p>
        </w:tc>
        <w:tc>
          <w:tcPr>
            <w:tcW w:w="0" w:type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Uredska oprema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(kompjutori, namještaj)           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897.090,00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83.080,42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24.014,06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956.155,45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0227</w:t>
            </w:r>
          </w:p>
        </w:tc>
        <w:tc>
          <w:tcPr>
            <w:tcW w:w="0" w:type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Uređaji, strojevi  i opr.za ost.namjene   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377.357,00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16.421,64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360.935,46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83.080,42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40.435,70</w:t>
            </w:r>
          </w:p>
        </w:tc>
        <w:tc>
          <w:tcPr>
            <w:tcW w:w="0" w:type="auto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2022. godine nabavljena je oprema u vrijednosti od 83.080,42 kn i to:</w:t>
      </w:r>
    </w:p>
    <w:p>
      <w:pPr>
        <w:pStyle w:val="1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29.658,75 kn izvršena je nabava opreme za potrebe škole preko redovnog žiro-računa: </w:t>
      </w:r>
    </w:p>
    <w:p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11.000 kn - Grad Vrbovsko , 1.643,83 kn od vlastitih prihoda, 12.055,55 kn - višak prihoda preth.godina, 2.459,37 kn od prihoda namjenske novčane donacije i 2.500 kn  PGŽ-programi šk kurkuluma. </w:t>
      </w:r>
    </w:p>
    <w:p>
      <w:pPr>
        <w:pStyle w:val="1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53.421,67 kn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Županija primorsko-goranska izravno je izvršila nabavu računala i za  potrebe redovne djelatnosti škole u iznosu 46.725,00 kn, te je za 6.696,67 kn vrijednosti imovine izvršen prijenos računala (tableti za učenike) od Carneta na Školu.                                        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Rashodovano je ukupno 40.435,70 kn neupotrebljive i dotrajale opreme koja nema sadašnju vrijednost. Isknjiženje imovine izvršeno je nakon trajnog povlačenja i uništenja iste.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031 – Knjige / Udžbenici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15"/>
        <w:gridCol w:w="2409"/>
        <w:gridCol w:w="165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3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ŠIFRA</w:t>
            </w:r>
          </w:p>
        </w:tc>
        <w:tc>
          <w:tcPr>
            <w:tcW w:w="923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01.01.</w:t>
            </w:r>
          </w:p>
        </w:tc>
        <w:tc>
          <w:tcPr>
            <w:tcW w:w="1297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NABAVLJENE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KNJIGE</w:t>
            </w:r>
          </w:p>
        </w:tc>
        <w:tc>
          <w:tcPr>
            <w:tcW w:w="890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23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0241</w:t>
            </w:r>
          </w:p>
        </w:tc>
        <w:tc>
          <w:tcPr>
            <w:tcW w:w="923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301.359,00 </w:t>
            </w:r>
          </w:p>
        </w:tc>
        <w:tc>
          <w:tcPr>
            <w:tcW w:w="1297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14.733,88 </w:t>
            </w:r>
          </w:p>
        </w:tc>
        <w:tc>
          <w:tcPr>
            <w:tcW w:w="890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2.478,29</w:t>
            </w:r>
          </w:p>
        </w:tc>
        <w:tc>
          <w:tcPr>
            <w:tcW w:w="967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313.614,27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2022. godine nabavljene su knjige za šk.knjižnicu (lektira) u vrijednosti od 2.000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 od strane MZO, 2.500,00 kn od grada Vrbovskog, te od donacija 2.206,00 kn.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Novi udžbenici trajnog karaktera nabavljeni su za predmetnu nastavu u iznosu od 8.027,88 kn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Otpisano je ukupno 2.478,29 kn za udžbenike koji su nevažeći za šk.g. 2022/2023. Isknjiženje je izvršeno nakon uništenja istih.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049 – Sitni inventar u upotrebi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075"/>
        <w:gridCol w:w="2362"/>
        <w:gridCol w:w="1823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32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ŠIFRA</w:t>
            </w:r>
          </w:p>
        </w:tc>
        <w:tc>
          <w:tcPr>
            <w:tcW w:w="1117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01.01.</w:t>
            </w:r>
          </w:p>
        </w:tc>
        <w:tc>
          <w:tcPr>
            <w:tcW w:w="1271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NABAVLJEN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INVENTAR</w:t>
            </w:r>
          </w:p>
        </w:tc>
        <w:tc>
          <w:tcPr>
            <w:tcW w:w="981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RASHOD</w:t>
            </w:r>
          </w:p>
        </w:tc>
        <w:tc>
          <w:tcPr>
            <w:tcW w:w="898" w:type="pct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32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042</w:t>
            </w:r>
          </w:p>
        </w:tc>
        <w:tc>
          <w:tcPr>
            <w:tcW w:w="1117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436.953,00</w:t>
            </w:r>
          </w:p>
        </w:tc>
        <w:tc>
          <w:tcPr>
            <w:tcW w:w="1271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1.789,86</w:t>
            </w:r>
          </w:p>
        </w:tc>
        <w:tc>
          <w:tcPr>
            <w:tcW w:w="981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8.829,98</w:t>
            </w:r>
          </w:p>
        </w:tc>
        <w:tc>
          <w:tcPr>
            <w:tcW w:w="898" w:type="pct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429.913,21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2022. godine nabavljen je sitan inventar u vrijednosti od 1.789,86 kn, a  nakon trajnog povlačenja imovine iz upotrebe i likvidacijom odnosno uništenjem iste rashodovano je sitnog inventara u vrijednosti od 8.829,98 kn.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II. Šifra 1 Financijska imovina 894.873,00 kn / 971.301,49 kn</w:t>
      </w: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31.12.2022. godine ukupna financijska imovina iznosi  971.301,49 kn, a odnosi  se na:</w:t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3"/>
        <w:tblW w:w="9185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094"/>
        <w:gridCol w:w="152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1.1.2022.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Šifra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Financijska imovina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849.873,00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971.301,49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Novac na žiro računu škole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162.765,00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139.271,66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Ostala potraživanja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24.732,00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52.247,37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Potraživanja za prihode poslovanja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15.917,00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12.416,00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Potraživanja od prodaje nefinancijske imovine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30.771,00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20.083,13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Kontinuirani rashodi budućih razdoblja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660.898,00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747.283,33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Novac u banci i blagajni </w:t>
      </w:r>
    </w:p>
    <w:p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dan 31.12.2022. godine Škola raspolaže većom količinom novaca na žiro-računu iz razloga što je uplaćeno preostalih 20% sredstava po Ugovoru o bespovratnoj dodjeli sredstava od Agencije za mobilnost za Erasmus + projekt „Kako se djeca mogu svađati na dobar način“,  te za K2 projekt „Arguing at School“ od talijanskog partnera u ukupnom iznosu od 64.280,09 kn koja će biti utrošena u 2023 godini.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Ostala potraživanja</w:t>
      </w:r>
    </w:p>
    <w:p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31.12.2022. godine ostala potraživanja su veća u odnosu na početak izvještajnog razdoblja jer je povećano potraživanje od HZZO za isplaćena bolovanja  preko 42 dana za 2022. godinu. Zadnje refundirano bolovanje od strane HZZO je do 03.07.2021. godine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Potraživanja za prihode poslovanja</w:t>
      </w:r>
    </w:p>
    <w:p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31.12.2022. potraživanja za prihode poslovanja manja su u odnosu na početak izvještajnog razdoblja, a odnose se na potraživanja od roditelja za šk. kuhinju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Potraživanja od prodaje nefinancijske imovine</w:t>
      </w:r>
    </w:p>
    <w:p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31.12.2022. potraživanja za prihode poslovanja manja su u odnosu na početak izvještajnog razdoblja, a odnose se na potraživanja od prodaje stanova zaposlenicima na kojima je postojalo stanarsko pravo. Grad Vrbovsko vrši obračun i naplatu potraživanja i Škola je svoja potraživanja uskladila sa Gradom, a 35% uplaćuje vlasniku-Školi. Zadnja rata dospijeva 30.09.2025. godine.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budućih razdoblja i nedospjela naplata prihoda </w:t>
      </w:r>
    </w:p>
    <w:p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dan 1.1.2022.godine i 31.12.2022., Škola je evidentirala kontinuirane, trinaeste, rashode za prosinac na računu 193 -rashodima budućih razdoblja sukladno čl. 39.st.2. Pravilnika o proračunskom računovodstvu s obzirom da je tijekom proračunske godine evidentirano dvanaest rashoda. </w:t>
      </w:r>
    </w:p>
    <w:p>
      <w:p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Navedeni rashodi iznose 747.283,33 kune, a  odnose se na rashode plaću i naknadu za prijevoz zaposlenika za prosinac 2022 u iznosu od 720.339,18 kn, novčanu naknadu za nezapošljavanje invalida za prosinac 2022. u iznosu 1.875,00 kuna, materijalna prava za prosinac 2022 u iznosu 18.401,80 kn. te na plaću za pomoćnika u nastavi za prosinac 2022. u iznosu 6.667,35 kn         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Ispravak vrijednosti potraživanja </w:t>
      </w:r>
    </w:p>
    <w:p>
      <w:pPr>
        <w:ind w:left="709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čl. 37.a. st.5 Pravilnika o proračunskom računovodstvu</w:t>
      </w:r>
      <w:r>
        <w:t xml:space="preserve"> </w:t>
      </w:r>
      <w:r>
        <w:rPr>
          <w:rFonts w:ascii="Arial" w:hAnsi="Arial" w:cs="Arial"/>
          <w:sz w:val="22"/>
          <w:szCs w:val="22"/>
        </w:rPr>
        <w:t>na dan 31.12.2022., odlukom šk.odbora, isknjiženo je iz evidencije potraživanje iz 2017.g.(ispravljeno 100%) u iznosu od 2.500,00 kn zbog prestanka postojanja pravne osnove za naplatu.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III</w:t>
      </w:r>
      <w:r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Šifra 2 Obveze:</w:t>
      </w: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>750.112,00 kn / 844.377,46 kn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Stanje dospjelih obveza na kraju izvještajnog razdoblja:                  47.785,21 kn</w:t>
      </w:r>
    </w:p>
    <w:p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Stanje nedospjelih obveza na kraju izvještajnog razdoblja:            796.592,25 kn</w:t>
      </w: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13. Pravilnika o financijskom izvještavanju u proračunskom računovodstvu (NN 37/22) Škola dostavlja bilješke uz Obrazac OBVEZE u kojem je detaljna struktura obveza na dan 31.12.2022. godine.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Ivana Gorana Kovačića Vrbovsko nije imala poslovnih događaja i transakcija vezanih uz dane zajmove i primljene otplate, primljene kredite i zajmove te otplate, primljene robne zajmove i financijske najmove te dospjele kamate na kredite i zajmove.</w:t>
      </w: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IV. Šifra 922.Višak / manjak prihoda 98.283,00 kn / 94.424,90 kn:</w:t>
      </w:r>
      <w:r>
        <w:rPr>
          <w:rFonts w:ascii="Arial" w:hAnsi="Arial" w:cs="Arial"/>
          <w:sz w:val="22"/>
          <w:szCs w:val="22"/>
        </w:rPr>
        <w:t xml:space="preserve"> </w:t>
      </w:r>
    </w:p>
    <w:p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9221 Višak prihoda poslovanja:             145.339,00 kn / 154.146,66 kn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9222 Manjak prihoda od nefin. imovine:   47.056,00 kn /  59.721,76 kn 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dan 31. prosinca 2021. godine višak prihoda poslovanja iznosio je 98.283,29 kn. Tijekom 2022. godine ostvaren je višak prihoda poslovanja u iznosu od 184.689,91 kn, </w:t>
      </w:r>
      <w:r>
        <w:rPr>
          <w:rFonts w:ascii="Arial" w:hAnsi="Arial" w:cs="Arial"/>
          <w:color w:val="000000"/>
          <w:sz w:val="22"/>
          <w:szCs w:val="22"/>
        </w:rPr>
        <w:t>Sukladno čl.82. Pravilnika o proračunskom računovodstvu i računskom planu</w:t>
      </w:r>
      <w:r>
        <w:rPr>
          <w:rFonts w:ascii="Arial" w:hAnsi="Arial" w:cs="Arial"/>
          <w:sz w:val="22"/>
          <w:szCs w:val="22"/>
        </w:rPr>
        <w:t xml:space="preserve"> korekcijom rezultata poslovanja, za kapitalne prihode i za imovinu nabavljenu u 2022. godini od redovnih – tekućih prihoda u iznosu od 30.543,25 kn rezultat viška prihoda poslovanja na dan 31. prosinca 2022. godine iznosi 154.146,66 kn.</w:t>
      </w:r>
    </w:p>
    <w:p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2022. godine ostvaren je manjak prihoda od nefinancijske imovine u iznosu od</w:t>
      </w:r>
    </w:p>
    <w:p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90.265,01 kn. </w:t>
      </w:r>
      <w:r>
        <w:rPr>
          <w:rFonts w:ascii="Arial" w:hAnsi="Arial" w:cs="Arial"/>
          <w:color w:val="000000"/>
          <w:sz w:val="22"/>
          <w:szCs w:val="22"/>
        </w:rPr>
        <w:t>Sukladno čl.82. Pravilnika o proračunskom računovodstvu i računskom planu, k</w:t>
      </w:r>
      <w:r>
        <w:rPr>
          <w:rFonts w:ascii="Arial" w:hAnsi="Arial" w:cs="Arial"/>
          <w:sz w:val="22"/>
          <w:szCs w:val="22"/>
        </w:rPr>
        <w:t>orekcijom rezultata poslovanja od nefinancijske imovine, za kapitalne prihode i za imovinu nabavljenu u 2022. godini od redovnih – tekućih prihoda u iznosu od 30.543,25 kn, rezultat manjka prihoda od nefinancijske imovine na dan 31. prosinca 2022. godine iznosi 59.721,76 kn.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kraju izvještajnog razdoblja, nakon raspodjele rezultata, višak prihoda raspoloživ u slijedećem razdoblju iznosi </w:t>
      </w:r>
      <w:r>
        <w:rPr>
          <w:rFonts w:ascii="Arial" w:hAnsi="Arial" w:cs="Arial"/>
          <w:b/>
          <w:color w:val="000000"/>
          <w:sz w:val="22"/>
          <w:szCs w:val="22"/>
        </w:rPr>
        <w:t>94.424,90</w:t>
      </w:r>
      <w:r>
        <w:rPr>
          <w:rFonts w:ascii="Arial" w:hAnsi="Arial" w:cs="Arial"/>
          <w:color w:val="000000"/>
          <w:sz w:val="22"/>
          <w:szCs w:val="22"/>
        </w:rPr>
        <w:t xml:space="preserve"> kuna, po izvorima financiranja kako slijedi:</w:t>
      </w:r>
    </w:p>
    <w:p>
      <w:pPr>
        <w:pStyle w:val="1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iz izvora 32 </w:t>
      </w:r>
      <w:r>
        <w:rPr>
          <w:rFonts w:ascii="Arial" w:hAnsi="Arial" w:cs="Arial"/>
          <w:sz w:val="22"/>
          <w:szCs w:val="22"/>
        </w:rPr>
        <w:t xml:space="preserve">- vlastiti prihodi ostvaren je višak prihoda u iznosu od </w:t>
      </w:r>
      <w:r>
        <w:rPr>
          <w:rFonts w:ascii="Arial" w:hAnsi="Arial" w:cs="Arial"/>
          <w:b/>
          <w:sz w:val="22"/>
          <w:szCs w:val="22"/>
        </w:rPr>
        <w:t>4.501,74</w:t>
      </w:r>
      <w:r>
        <w:rPr>
          <w:rFonts w:ascii="Arial" w:hAnsi="Arial" w:cs="Arial"/>
          <w:sz w:val="22"/>
          <w:szCs w:val="22"/>
        </w:rPr>
        <w:t xml:space="preserve"> kn</w:t>
      </w:r>
    </w:p>
    <w:p>
      <w:pPr>
        <w:pStyle w:val="1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iz izvora 43</w:t>
      </w:r>
      <w:r>
        <w:rPr>
          <w:rFonts w:ascii="Arial" w:hAnsi="Arial" w:cs="Arial"/>
          <w:sz w:val="22"/>
          <w:szCs w:val="22"/>
        </w:rPr>
        <w:t xml:space="preserve"> - prihodi za posebne namjene ostvaren je višak prihoda od </w:t>
      </w:r>
      <w:r>
        <w:rPr>
          <w:rFonts w:ascii="Arial" w:hAnsi="Arial" w:cs="Arial"/>
          <w:b/>
          <w:sz w:val="22"/>
          <w:szCs w:val="22"/>
        </w:rPr>
        <w:t>22.459,77</w:t>
      </w:r>
      <w:r>
        <w:rPr>
          <w:rFonts w:ascii="Arial" w:hAnsi="Arial" w:cs="Arial"/>
          <w:sz w:val="22"/>
          <w:szCs w:val="22"/>
        </w:rPr>
        <w:t xml:space="preserve"> kn </w:t>
      </w:r>
    </w:p>
    <w:p>
      <w:pPr>
        <w:pStyle w:val="1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iz izvora 52</w:t>
      </w:r>
      <w:r>
        <w:rPr>
          <w:rFonts w:ascii="Arial" w:hAnsi="Arial" w:cs="Arial"/>
          <w:sz w:val="22"/>
          <w:szCs w:val="22"/>
        </w:rPr>
        <w:t xml:space="preserve"> - pomoći ostvaren je višak prihoda u iznosu od </w:t>
      </w:r>
      <w:r>
        <w:rPr>
          <w:rFonts w:ascii="Arial" w:hAnsi="Arial" w:cs="Arial"/>
          <w:b/>
          <w:sz w:val="22"/>
          <w:szCs w:val="22"/>
        </w:rPr>
        <w:t>66.430,09</w:t>
      </w:r>
      <w:r>
        <w:rPr>
          <w:rFonts w:ascii="Arial" w:hAnsi="Arial" w:cs="Arial"/>
          <w:sz w:val="22"/>
          <w:szCs w:val="22"/>
        </w:rPr>
        <w:t xml:space="preserve"> kn </w:t>
      </w:r>
    </w:p>
    <w:p>
      <w:pPr>
        <w:pStyle w:val="1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Iz izvora 73 </w:t>
      </w:r>
      <w:r>
        <w:rPr>
          <w:rFonts w:ascii="Arial" w:hAnsi="Arial" w:cs="Arial"/>
          <w:sz w:val="22"/>
          <w:szCs w:val="22"/>
        </w:rPr>
        <w:t xml:space="preserve">- prihodi od prodaje ili zamjene od nefin. imovine ostvaren je višak prihoda  u iznosu </w:t>
      </w:r>
      <w:r>
        <w:rPr>
          <w:rFonts w:ascii="Arial" w:hAnsi="Arial" w:cs="Arial"/>
          <w:b/>
          <w:sz w:val="22"/>
          <w:szCs w:val="22"/>
        </w:rPr>
        <w:t>1.033,30</w:t>
      </w:r>
      <w:r>
        <w:rPr>
          <w:rFonts w:ascii="Arial" w:hAnsi="Arial" w:cs="Arial"/>
          <w:sz w:val="22"/>
          <w:szCs w:val="22"/>
        </w:rPr>
        <w:t xml:space="preserve"> kn</w:t>
      </w:r>
    </w:p>
    <w:p>
      <w:pPr>
        <w:rPr>
          <w:rFonts w:ascii="Arial" w:hAnsi="Arial" w:cs="Arial"/>
          <w:b/>
          <w:color w:val="000000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ind w:left="720"/>
        <w:rPr>
          <w:rFonts w:ascii="Arial" w:hAnsi="Arial" w:cs="Arial"/>
          <w:b/>
          <w:color w:val="000000"/>
          <w:sz w:val="22"/>
          <w:szCs w:val="22"/>
        </w:rPr>
      </w:pPr>
    </w:p>
    <w:p>
      <w:pPr>
        <w:pStyle w:val="11"/>
        <w:numPr>
          <w:ilvl w:val="0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BILJEŠKE UZ OBRAZAC: P-VRIO ( Izvještaj o promjenama u vrijednosti i obujmu imovine i obveza) za razdoblje od 01.01.2022. do 31.12.2022.)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17. Pravilnika o financijskom izvještavanju u proračunskom računovodstvu (NN 37/22) Škola dostavlja bilješke uz Obrazac P-VRIO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9151  PROMJENE U VRIJEDNOSTI I OBUJMU IMOVINE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 P018 – Proizvedena dugotrajna imovina (saldo povećanja) – 53.571,67 kn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izvršena je nabava opreme, a koja nije posljedica transakcija iskazanih u prihodima i rashodima, u ukupnom iznosu od 53.571,67 kn. Naime Županija primorsko-goranska izravno je izvršila nabavu računala za potrebe djelatnosti škole u vrijednosti od 46.725,00 kn, te je izvršen prijenos vlasništva za prijenosna računala od Carneta u iznosu 6.846,67 kn.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Navedena oprema evidentirana je na teret osnovnog računa imovine (razred 0), a u korist osnovnog računa promjena u obujmu imovine 91512.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pStyle w:val="11"/>
        <w:numPr>
          <w:ilvl w:val="0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BILJEŠKE UZ OBRAZAC: RAS-FUNKCIJSKI ( Izvještaj o rashodima prema funkcijskoj klasifikaciji) za razdoblje od 01.01.2022. do 31.12.2022.)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11. Pravilnika o financijskom izvještavanju u proračunskom računovodstvu (NN 37/22) Škola dostavlja bilješke uz Obrazac RAS-funkcijski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0912 - Osnovno obrazovanje: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šifri 0912 - osnovno obrazovanje iskazani su rashodi 2022 godine povezani uz obrazovanje i to razred 3 Rashodi poslovanja i razred 4 Rashodi za nabavu nefinancijske imovine navedeni u izvještaju o prihodima i rashodima, primicima i izdacima.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096 – Dodatne usluge u obrazovanju: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Iskazani su troškovi prehrane djece i to razred 3 Rashodi poslovanja navedeni u izvještaju o prihodima i rashodima, primicima i izdacima.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05. BILJEŠKE UZ OBRAZAC: OBVEZE (Obveze za razdoblje od 01.01.2022. do 31.12.2022.)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Pravilnika o financijskom izvještavanju u proračunskom računovodstvu (NN 37/22)  Škola dostavlja bilješke uz Obrazac OBVEZE.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V002– Povećanje obveza u izvještajnom razdoblju – 10.270.598,18 kn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Tijekom izvještajnog razdoblja povećanje obveza je iznosilo 10.270.598,18 kn, kako slijedi:</w:t>
      </w:r>
    </w:p>
    <w:p>
      <w:pPr>
        <w:pStyle w:val="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zaposlene iznose 7.120.403,66 kn (bruto plaće, naknade za prijevoz i ostale naknade)</w:t>
      </w:r>
    </w:p>
    <w:p>
      <w:pPr>
        <w:pStyle w:val="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materijalne rashode 1.788.346,78 kn</w:t>
      </w:r>
    </w:p>
    <w:p>
      <w:pPr>
        <w:pStyle w:val="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financijske rashode 29.693,08 kn (najveći dio obveza odnosi se na obveze za zatezne kamate na isplaćene plaće po sudskim presudama u iznosu od 28.177,31 kn, dok se ostatak odnosi na obveze za usluge pl. prometa)</w:t>
      </w:r>
    </w:p>
    <w:p>
      <w:pPr>
        <w:pStyle w:val="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naknade kućanstvima i građanima 61.687,55 kn (radni udžbenici 60.687,55,kn i higijenski ulošci za učenice 1.000 kn)</w:t>
      </w:r>
    </w:p>
    <w:p>
      <w:pPr>
        <w:pStyle w:val="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ostale tekuće obveze 1.120.605,41 kn (doprinosi na plaću-ZO)</w:t>
      </w:r>
    </w:p>
    <w:p>
      <w:pPr>
        <w:pStyle w:val="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nabavu nefinancijske imovine 42.186,63 kn (uredska oprema i namještaj)</w:t>
      </w:r>
    </w:p>
    <w:p>
      <w:pPr>
        <w:pStyle w:val="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međusobne obveze proračunskih korisnika iznose 107.675,07 kn (zdravstveni pregledi zaposlenika 4.965,00 kn testiranja djelatnika na Covid-19 4.500,00 kn, bolovanje na teret HZZO-a 62.519,83 kn , naknada za nepoš. invalida 22.325,00 kn, sudske pristojbe-tužbe 9.000,00 kn, grad Vrbovsko-intelektualne usluge 356,26 kn i obveze za povrat u proračun 4.008,98 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V004 – Podmirene obveze u izvještajnom razdoblju – 10.176.332,34 kn</w:t>
      </w:r>
    </w:p>
    <w:p>
      <w:pPr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Tijekom izvještajnog razdoblja smanjenje obveza je iznosilo 10.176.332,34 kn, kako slijedi:</w:t>
      </w:r>
    </w:p>
    <w:p>
      <w:pPr>
        <w:pStyle w:val="1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zaposlene podmirene su u iznosu 7.058.021,28 kn</w:t>
      </w:r>
    </w:p>
    <w:p>
      <w:pPr>
        <w:pStyle w:val="1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materijalne rashode u iznosu 1.791.338,25 kn</w:t>
      </w:r>
    </w:p>
    <w:p>
      <w:pPr>
        <w:pStyle w:val="1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financijske rashode 29.698,04 kn</w:t>
      </w:r>
    </w:p>
    <w:p>
      <w:pPr>
        <w:pStyle w:val="1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naknade kućanstvima i građanima 61.687,55 kn</w:t>
      </w:r>
    </w:p>
    <w:p>
      <w:pPr>
        <w:pStyle w:val="1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ostale tekuće obveze 1.132.333,74 kn</w:t>
      </w:r>
    </w:p>
    <w:p>
      <w:pPr>
        <w:pStyle w:val="1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nabavu nefinancijske imovine 46.162,58 kn</w:t>
      </w:r>
    </w:p>
    <w:p>
      <w:pPr>
        <w:pStyle w:val="1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međusobne obveze proračunskih korisnika podmirene su u iznosu 57.090,90 kn (zdravstveni pregledi zaposlenika 4.965,00 kn testiranja djelatnika na Covid-19 4.500,00 kn, bolovanje na teret HZZO-a 14.734,62 kn , naknada za nepoš. invalida 20.450,00 kn, sudske pristojbe-tužbe 9.000,00 kn, grad Vrbovsko-intelektualne usluge 356,26 kn i obveze za povrat u proračun 3.585,02 kn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V006 – Stanje obveza na kraju izvještajnog razdoblja – 844.377,46 kn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Stanje obveza na dan 1. siječnja 2022. godine iznosilo je 750.111,62 kn, povećanje obveza tijekom izvještajnog razdoblja 2022. godine iznosilo je 10.270.598,18 kn, a podmirene obveze u izvještajnom razdoblju iznosile su 10.176.332,34 kn, tako da stanje obveza na kraju izvještajnog razdoblja  iznosi 844.377,46 kn.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V007 - Dospjele obveze na kraju izvještajnog razdoblja – 47.785,21 kn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Dospjele ostale tekuće obveze iznose 47.785,21 kn, a odnose se na međusobne obveze između proračunskih korisnika i to na naknadu za bolovanje preko HZZO-a  jer nisu refundirana sredstva MZO-u od strane HZZO-a nakon 03.07.2021. godine po prispjelim evidencijama od MZO do kraja 2022.g.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Prekoračenja 1 do 60 dana iznose 3.105,88 kn, od 61-180 dana iznosi 16.290,02 kn, od  181-360 dana 24.507,08 kn, te preko 360 dana 3.882,23 kn.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V009 – Stanje nedospjelih obveza na kraju izvještajnog razdoblja –  796.592,25 kn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Nedospjele obveze na kraju izvještajnog razdoblja iznose 796.592,25 kn, a odnose se na: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231 – obveze za zaposlene u iznosu od  614.013,66 kn, odnosno plaću 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za prosinac 2022. godine, materijalna prava za prosinac 2022, te plaću pomoćnika u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nastavi za prosinac 2022., a koje će biti isplaćene u siječnju 2023 godine.    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232 - obveze za materijalne rashode 90.137,14 kn (naknade za prijevoz djelatnika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 materijalni troškovi) sa dospijećem u siječnju 2023.   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239 – obveze za doprinose na plaću za prosinac 2022. (ZO) u iznosu 91.833,95 kn 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čija je isplata u siječnju 2023.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234 – obveze za financijske rashode u iznosu od 183,54 kuna za naknadu platnog    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prometa za prosinac 2022.godine koja s dospijećem plaćanja u siječnju 2023.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Međusobne obveze proračunskih korisnika iznose 2.298,96 kn, a odnose se na naknadu za nezapošljavanje invalida u iznosu 1.875,00 kn za prosinac 2022, i obvezu za povrat u proračun PGŽ za režijske troškove za prosinac u iznosu 423,96 kn sa dospijećem  plaćanja u siječnju 2023.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Vrbovskom, 30.01.2023.</w:t>
      </w:r>
      <w:r>
        <w:rPr>
          <w:sz w:val="22"/>
          <w:szCs w:val="22"/>
        </w:rPr>
        <w:t xml:space="preserve"> 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Zakonski predstavnik: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Anton Burić,  prof.</w:t>
      </w:r>
      <w:r>
        <w:rPr>
          <w:sz w:val="22"/>
          <w:szCs w:val="22"/>
        </w:rPr>
        <w:t xml:space="preserve">                                                 </w:t>
      </w:r>
    </w:p>
    <w:p>
      <w:pPr>
        <w:rPr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color w:val="FF0000"/>
          <w:sz w:val="22"/>
          <w:szCs w:val="22"/>
        </w:rPr>
      </w:pPr>
    </w:p>
    <w:p>
      <w:pPr>
        <w:rPr>
          <w:color w:val="FF0000"/>
          <w:sz w:val="22"/>
          <w:szCs w:val="22"/>
        </w:rPr>
      </w:pPr>
    </w:p>
    <w:p>
      <w:pPr>
        <w:rPr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11</w:t>
    </w:r>
    <w:r>
      <w:rPr>
        <w:rStyle w:val="7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64F21"/>
    <w:multiLevelType w:val="multilevel"/>
    <w:tmpl w:val="0DF64F21"/>
    <w:lvl w:ilvl="0" w:tentative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52FB"/>
    <w:multiLevelType w:val="multilevel"/>
    <w:tmpl w:val="100552FB"/>
    <w:lvl w:ilvl="0" w:tentative="0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6012"/>
    <w:multiLevelType w:val="multilevel"/>
    <w:tmpl w:val="11FE6012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4A851526"/>
    <w:multiLevelType w:val="multilevel"/>
    <w:tmpl w:val="4A851526"/>
    <w:lvl w:ilvl="0" w:tentative="0">
      <w:start w:val="10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388595E"/>
    <w:multiLevelType w:val="multilevel"/>
    <w:tmpl w:val="5388595E"/>
    <w:lvl w:ilvl="0" w:tentative="0">
      <w:start w:val="103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F5"/>
    <w:rsid w:val="00001F3F"/>
    <w:rsid w:val="000026BB"/>
    <w:rsid w:val="00003FF6"/>
    <w:rsid w:val="00012865"/>
    <w:rsid w:val="00016868"/>
    <w:rsid w:val="00021621"/>
    <w:rsid w:val="00023EDE"/>
    <w:rsid w:val="000259DF"/>
    <w:rsid w:val="00025DCC"/>
    <w:rsid w:val="00025DEF"/>
    <w:rsid w:val="000345E1"/>
    <w:rsid w:val="000374F6"/>
    <w:rsid w:val="000379F1"/>
    <w:rsid w:val="00045412"/>
    <w:rsid w:val="0005557F"/>
    <w:rsid w:val="0006232B"/>
    <w:rsid w:val="000624BA"/>
    <w:rsid w:val="00062E9C"/>
    <w:rsid w:val="00063802"/>
    <w:rsid w:val="000640DF"/>
    <w:rsid w:val="00065D7E"/>
    <w:rsid w:val="00070CF9"/>
    <w:rsid w:val="00076E15"/>
    <w:rsid w:val="000819A8"/>
    <w:rsid w:val="00082819"/>
    <w:rsid w:val="0008329F"/>
    <w:rsid w:val="00085B28"/>
    <w:rsid w:val="00093948"/>
    <w:rsid w:val="000941EB"/>
    <w:rsid w:val="00094BC0"/>
    <w:rsid w:val="000A2FB9"/>
    <w:rsid w:val="000A43DB"/>
    <w:rsid w:val="000B0675"/>
    <w:rsid w:val="000B1480"/>
    <w:rsid w:val="000B2251"/>
    <w:rsid w:val="000B7AAF"/>
    <w:rsid w:val="000C01FA"/>
    <w:rsid w:val="000C1780"/>
    <w:rsid w:val="000C7B69"/>
    <w:rsid w:val="000D0419"/>
    <w:rsid w:val="000D4700"/>
    <w:rsid w:val="000D476D"/>
    <w:rsid w:val="000D7DA7"/>
    <w:rsid w:val="000E059E"/>
    <w:rsid w:val="000E3BC2"/>
    <w:rsid w:val="000E3ED9"/>
    <w:rsid w:val="000E521F"/>
    <w:rsid w:val="000E7DFC"/>
    <w:rsid w:val="000F147C"/>
    <w:rsid w:val="000F198B"/>
    <w:rsid w:val="000F1CD1"/>
    <w:rsid w:val="000F1DB3"/>
    <w:rsid w:val="000F2DFC"/>
    <w:rsid w:val="000F2E86"/>
    <w:rsid w:val="000F6DBA"/>
    <w:rsid w:val="00100833"/>
    <w:rsid w:val="001033AE"/>
    <w:rsid w:val="0010343D"/>
    <w:rsid w:val="00103575"/>
    <w:rsid w:val="00105617"/>
    <w:rsid w:val="00106AC5"/>
    <w:rsid w:val="00107D3B"/>
    <w:rsid w:val="001119C1"/>
    <w:rsid w:val="00111EF6"/>
    <w:rsid w:val="001123C7"/>
    <w:rsid w:val="00114445"/>
    <w:rsid w:val="00114B2C"/>
    <w:rsid w:val="00114CFC"/>
    <w:rsid w:val="0012069A"/>
    <w:rsid w:val="00120AAF"/>
    <w:rsid w:val="00124B6C"/>
    <w:rsid w:val="0012598F"/>
    <w:rsid w:val="0012612B"/>
    <w:rsid w:val="001334B9"/>
    <w:rsid w:val="00133B67"/>
    <w:rsid w:val="00134DA7"/>
    <w:rsid w:val="00144998"/>
    <w:rsid w:val="00147DDB"/>
    <w:rsid w:val="001535C3"/>
    <w:rsid w:val="00154461"/>
    <w:rsid w:val="00161D1B"/>
    <w:rsid w:val="00170620"/>
    <w:rsid w:val="001771CC"/>
    <w:rsid w:val="00183A3B"/>
    <w:rsid w:val="0018547C"/>
    <w:rsid w:val="0019179D"/>
    <w:rsid w:val="00195729"/>
    <w:rsid w:val="00196F66"/>
    <w:rsid w:val="00197802"/>
    <w:rsid w:val="001B1774"/>
    <w:rsid w:val="001B249E"/>
    <w:rsid w:val="001B6971"/>
    <w:rsid w:val="001B7DA2"/>
    <w:rsid w:val="001C0A13"/>
    <w:rsid w:val="001C27CF"/>
    <w:rsid w:val="001C4086"/>
    <w:rsid w:val="001C4FF5"/>
    <w:rsid w:val="001C6BAF"/>
    <w:rsid w:val="001D182D"/>
    <w:rsid w:val="001D3F2B"/>
    <w:rsid w:val="001E4C4A"/>
    <w:rsid w:val="001E6787"/>
    <w:rsid w:val="001E7DB1"/>
    <w:rsid w:val="001E7DB8"/>
    <w:rsid w:val="001F00F1"/>
    <w:rsid w:val="001F251E"/>
    <w:rsid w:val="001F3AFD"/>
    <w:rsid w:val="001F7B63"/>
    <w:rsid w:val="002029A5"/>
    <w:rsid w:val="0020430C"/>
    <w:rsid w:val="002050A1"/>
    <w:rsid w:val="002200CF"/>
    <w:rsid w:val="002219E1"/>
    <w:rsid w:val="00221D96"/>
    <w:rsid w:val="0022627F"/>
    <w:rsid w:val="0023474B"/>
    <w:rsid w:val="00234F82"/>
    <w:rsid w:val="00244F89"/>
    <w:rsid w:val="00250B0B"/>
    <w:rsid w:val="00250D38"/>
    <w:rsid w:val="00251EB0"/>
    <w:rsid w:val="002536EC"/>
    <w:rsid w:val="002543BB"/>
    <w:rsid w:val="0026348B"/>
    <w:rsid w:val="00273346"/>
    <w:rsid w:val="002733EC"/>
    <w:rsid w:val="00281B3A"/>
    <w:rsid w:val="00284DF1"/>
    <w:rsid w:val="002877F2"/>
    <w:rsid w:val="00291CC9"/>
    <w:rsid w:val="00292FF6"/>
    <w:rsid w:val="00293307"/>
    <w:rsid w:val="00294959"/>
    <w:rsid w:val="002975C8"/>
    <w:rsid w:val="002A5CF1"/>
    <w:rsid w:val="002A7FFD"/>
    <w:rsid w:val="002B673C"/>
    <w:rsid w:val="002C0811"/>
    <w:rsid w:val="002C286A"/>
    <w:rsid w:val="002C3179"/>
    <w:rsid w:val="002C40C2"/>
    <w:rsid w:val="002C677E"/>
    <w:rsid w:val="002D25C8"/>
    <w:rsid w:val="002D334D"/>
    <w:rsid w:val="002D5BE7"/>
    <w:rsid w:val="002D6631"/>
    <w:rsid w:val="002E36F9"/>
    <w:rsid w:val="002E3923"/>
    <w:rsid w:val="002E5A01"/>
    <w:rsid w:val="002E674F"/>
    <w:rsid w:val="002E6A27"/>
    <w:rsid w:val="002E7539"/>
    <w:rsid w:val="002E7C3D"/>
    <w:rsid w:val="002E7D50"/>
    <w:rsid w:val="002F5390"/>
    <w:rsid w:val="002F5DFF"/>
    <w:rsid w:val="002F6DA4"/>
    <w:rsid w:val="00304850"/>
    <w:rsid w:val="00306D08"/>
    <w:rsid w:val="00313D94"/>
    <w:rsid w:val="00324009"/>
    <w:rsid w:val="00331083"/>
    <w:rsid w:val="00331C3A"/>
    <w:rsid w:val="00332146"/>
    <w:rsid w:val="003326CF"/>
    <w:rsid w:val="003329FD"/>
    <w:rsid w:val="0033494F"/>
    <w:rsid w:val="003374CE"/>
    <w:rsid w:val="003411A7"/>
    <w:rsid w:val="0034382D"/>
    <w:rsid w:val="00344F2E"/>
    <w:rsid w:val="00347CF7"/>
    <w:rsid w:val="003512E0"/>
    <w:rsid w:val="0035246D"/>
    <w:rsid w:val="00353089"/>
    <w:rsid w:val="00353963"/>
    <w:rsid w:val="00354380"/>
    <w:rsid w:val="003549CF"/>
    <w:rsid w:val="00355779"/>
    <w:rsid w:val="003610F5"/>
    <w:rsid w:val="00366D49"/>
    <w:rsid w:val="003714D9"/>
    <w:rsid w:val="003738A9"/>
    <w:rsid w:val="0038028B"/>
    <w:rsid w:val="00381C4C"/>
    <w:rsid w:val="0038275D"/>
    <w:rsid w:val="00382776"/>
    <w:rsid w:val="0038466F"/>
    <w:rsid w:val="003903F2"/>
    <w:rsid w:val="00395391"/>
    <w:rsid w:val="00395D2E"/>
    <w:rsid w:val="003960BC"/>
    <w:rsid w:val="003A401C"/>
    <w:rsid w:val="003A5436"/>
    <w:rsid w:val="003A5695"/>
    <w:rsid w:val="003B2427"/>
    <w:rsid w:val="003B26BF"/>
    <w:rsid w:val="003B2D30"/>
    <w:rsid w:val="003B50DE"/>
    <w:rsid w:val="003B59E5"/>
    <w:rsid w:val="003B75BC"/>
    <w:rsid w:val="003C13C9"/>
    <w:rsid w:val="003C2E01"/>
    <w:rsid w:val="003D4955"/>
    <w:rsid w:val="003D5CFC"/>
    <w:rsid w:val="003D654B"/>
    <w:rsid w:val="003D6BF3"/>
    <w:rsid w:val="003D7BF3"/>
    <w:rsid w:val="003E2FFC"/>
    <w:rsid w:val="003E6AA0"/>
    <w:rsid w:val="003E7E91"/>
    <w:rsid w:val="003F1CD0"/>
    <w:rsid w:val="003F2129"/>
    <w:rsid w:val="003F6540"/>
    <w:rsid w:val="003F6735"/>
    <w:rsid w:val="00400A45"/>
    <w:rsid w:val="00402986"/>
    <w:rsid w:val="0040594F"/>
    <w:rsid w:val="00406735"/>
    <w:rsid w:val="00407406"/>
    <w:rsid w:val="00415126"/>
    <w:rsid w:val="00424C7D"/>
    <w:rsid w:val="004256BE"/>
    <w:rsid w:val="00434883"/>
    <w:rsid w:val="00434A03"/>
    <w:rsid w:val="00442DBF"/>
    <w:rsid w:val="00447D76"/>
    <w:rsid w:val="004500A5"/>
    <w:rsid w:val="0045093E"/>
    <w:rsid w:val="00451288"/>
    <w:rsid w:val="0045356C"/>
    <w:rsid w:val="004572AD"/>
    <w:rsid w:val="00463A1E"/>
    <w:rsid w:val="00465470"/>
    <w:rsid w:val="00465736"/>
    <w:rsid w:val="00474AAC"/>
    <w:rsid w:val="00476390"/>
    <w:rsid w:val="00481FA1"/>
    <w:rsid w:val="00482559"/>
    <w:rsid w:val="0048299A"/>
    <w:rsid w:val="00485863"/>
    <w:rsid w:val="00486B9E"/>
    <w:rsid w:val="00486EE5"/>
    <w:rsid w:val="0049452A"/>
    <w:rsid w:val="00495EFA"/>
    <w:rsid w:val="00496802"/>
    <w:rsid w:val="00497CB7"/>
    <w:rsid w:val="004A545B"/>
    <w:rsid w:val="004A64CD"/>
    <w:rsid w:val="004B5694"/>
    <w:rsid w:val="004B6AFA"/>
    <w:rsid w:val="004C05E6"/>
    <w:rsid w:val="004C465B"/>
    <w:rsid w:val="004C5756"/>
    <w:rsid w:val="004C635B"/>
    <w:rsid w:val="004C6CFB"/>
    <w:rsid w:val="004C6D70"/>
    <w:rsid w:val="004C7ED9"/>
    <w:rsid w:val="004D0255"/>
    <w:rsid w:val="004D692D"/>
    <w:rsid w:val="004D70A1"/>
    <w:rsid w:val="004E3053"/>
    <w:rsid w:val="004F5AE0"/>
    <w:rsid w:val="004F7400"/>
    <w:rsid w:val="004F758D"/>
    <w:rsid w:val="005027B9"/>
    <w:rsid w:val="005059D0"/>
    <w:rsid w:val="00505AE9"/>
    <w:rsid w:val="00510BA6"/>
    <w:rsid w:val="00515170"/>
    <w:rsid w:val="005242A5"/>
    <w:rsid w:val="00524722"/>
    <w:rsid w:val="00525226"/>
    <w:rsid w:val="005273CB"/>
    <w:rsid w:val="00527DC1"/>
    <w:rsid w:val="005301C6"/>
    <w:rsid w:val="00533D04"/>
    <w:rsid w:val="0053413D"/>
    <w:rsid w:val="005415A6"/>
    <w:rsid w:val="00542AC0"/>
    <w:rsid w:val="0055228E"/>
    <w:rsid w:val="00553FFB"/>
    <w:rsid w:val="00554171"/>
    <w:rsid w:val="005600A2"/>
    <w:rsid w:val="00560BDE"/>
    <w:rsid w:val="00562D2C"/>
    <w:rsid w:val="0056421A"/>
    <w:rsid w:val="0056475C"/>
    <w:rsid w:val="00565613"/>
    <w:rsid w:val="00567F39"/>
    <w:rsid w:val="00570012"/>
    <w:rsid w:val="005740B7"/>
    <w:rsid w:val="00574719"/>
    <w:rsid w:val="005778E9"/>
    <w:rsid w:val="00577AD1"/>
    <w:rsid w:val="005801E0"/>
    <w:rsid w:val="00582510"/>
    <w:rsid w:val="00590E89"/>
    <w:rsid w:val="00591DE5"/>
    <w:rsid w:val="00593664"/>
    <w:rsid w:val="00593665"/>
    <w:rsid w:val="005939CC"/>
    <w:rsid w:val="00595E8E"/>
    <w:rsid w:val="005A1EFD"/>
    <w:rsid w:val="005A7602"/>
    <w:rsid w:val="005B1758"/>
    <w:rsid w:val="005B2ABD"/>
    <w:rsid w:val="005B4754"/>
    <w:rsid w:val="005B4C6F"/>
    <w:rsid w:val="005B5F82"/>
    <w:rsid w:val="005B774F"/>
    <w:rsid w:val="005C25FB"/>
    <w:rsid w:val="005C437E"/>
    <w:rsid w:val="005C491E"/>
    <w:rsid w:val="005C6635"/>
    <w:rsid w:val="005C72D5"/>
    <w:rsid w:val="005D1FEC"/>
    <w:rsid w:val="005D4084"/>
    <w:rsid w:val="005D5379"/>
    <w:rsid w:val="005E289B"/>
    <w:rsid w:val="005E61EB"/>
    <w:rsid w:val="005F0AFB"/>
    <w:rsid w:val="005F124B"/>
    <w:rsid w:val="005F32C6"/>
    <w:rsid w:val="005F4732"/>
    <w:rsid w:val="005F4C4B"/>
    <w:rsid w:val="005F5A77"/>
    <w:rsid w:val="00600BBB"/>
    <w:rsid w:val="00602312"/>
    <w:rsid w:val="00602AE6"/>
    <w:rsid w:val="006111B1"/>
    <w:rsid w:val="006122A3"/>
    <w:rsid w:val="00613B94"/>
    <w:rsid w:val="00615D7C"/>
    <w:rsid w:val="006161EF"/>
    <w:rsid w:val="00616E01"/>
    <w:rsid w:val="00616E27"/>
    <w:rsid w:val="00620F58"/>
    <w:rsid w:val="00623A60"/>
    <w:rsid w:val="00626C6A"/>
    <w:rsid w:val="00631931"/>
    <w:rsid w:val="006376BD"/>
    <w:rsid w:val="00637ECA"/>
    <w:rsid w:val="00641ED8"/>
    <w:rsid w:val="006454A7"/>
    <w:rsid w:val="00647BCA"/>
    <w:rsid w:val="00651107"/>
    <w:rsid w:val="00651D3C"/>
    <w:rsid w:val="00655BA5"/>
    <w:rsid w:val="006578C5"/>
    <w:rsid w:val="0066027E"/>
    <w:rsid w:val="006647CB"/>
    <w:rsid w:val="0066512C"/>
    <w:rsid w:val="006716B4"/>
    <w:rsid w:val="00671FBA"/>
    <w:rsid w:val="0067324A"/>
    <w:rsid w:val="0067331F"/>
    <w:rsid w:val="006749BA"/>
    <w:rsid w:val="006805FD"/>
    <w:rsid w:val="00682626"/>
    <w:rsid w:val="00683692"/>
    <w:rsid w:val="00686D0F"/>
    <w:rsid w:val="00687069"/>
    <w:rsid w:val="00692FF9"/>
    <w:rsid w:val="00696821"/>
    <w:rsid w:val="006A0EC3"/>
    <w:rsid w:val="006B1001"/>
    <w:rsid w:val="006B1990"/>
    <w:rsid w:val="006B66DA"/>
    <w:rsid w:val="006C02E9"/>
    <w:rsid w:val="006C2C24"/>
    <w:rsid w:val="006C3A11"/>
    <w:rsid w:val="006C4708"/>
    <w:rsid w:val="006C4844"/>
    <w:rsid w:val="006C55CC"/>
    <w:rsid w:val="006C6ED6"/>
    <w:rsid w:val="006C6FA7"/>
    <w:rsid w:val="006C7AC1"/>
    <w:rsid w:val="006D040C"/>
    <w:rsid w:val="006D1891"/>
    <w:rsid w:val="006D4879"/>
    <w:rsid w:val="006D78E8"/>
    <w:rsid w:val="006E2983"/>
    <w:rsid w:val="006E54E7"/>
    <w:rsid w:val="006F0F61"/>
    <w:rsid w:val="006F371C"/>
    <w:rsid w:val="006F4B4F"/>
    <w:rsid w:val="006F56DB"/>
    <w:rsid w:val="006F6D28"/>
    <w:rsid w:val="006F6F67"/>
    <w:rsid w:val="006F7ACE"/>
    <w:rsid w:val="00710983"/>
    <w:rsid w:val="007131D7"/>
    <w:rsid w:val="007150A8"/>
    <w:rsid w:val="007158E7"/>
    <w:rsid w:val="00723145"/>
    <w:rsid w:val="00725EE7"/>
    <w:rsid w:val="00727164"/>
    <w:rsid w:val="0073079F"/>
    <w:rsid w:val="00731FDA"/>
    <w:rsid w:val="0073214F"/>
    <w:rsid w:val="00734FE3"/>
    <w:rsid w:val="00736BBD"/>
    <w:rsid w:val="00737A4B"/>
    <w:rsid w:val="00742AF5"/>
    <w:rsid w:val="007455BF"/>
    <w:rsid w:val="007474E8"/>
    <w:rsid w:val="00751514"/>
    <w:rsid w:val="007549E0"/>
    <w:rsid w:val="00757A96"/>
    <w:rsid w:val="00765FF0"/>
    <w:rsid w:val="00766619"/>
    <w:rsid w:val="00770742"/>
    <w:rsid w:val="00770FB3"/>
    <w:rsid w:val="00773C17"/>
    <w:rsid w:val="007744A1"/>
    <w:rsid w:val="007752B6"/>
    <w:rsid w:val="007834D1"/>
    <w:rsid w:val="00791633"/>
    <w:rsid w:val="00791F52"/>
    <w:rsid w:val="00792D3D"/>
    <w:rsid w:val="00792FCD"/>
    <w:rsid w:val="0079375E"/>
    <w:rsid w:val="00794120"/>
    <w:rsid w:val="007967C0"/>
    <w:rsid w:val="007A124E"/>
    <w:rsid w:val="007A1807"/>
    <w:rsid w:val="007A5935"/>
    <w:rsid w:val="007A5A59"/>
    <w:rsid w:val="007B0896"/>
    <w:rsid w:val="007B1FE5"/>
    <w:rsid w:val="007B2D0D"/>
    <w:rsid w:val="007B3BE6"/>
    <w:rsid w:val="007C0F44"/>
    <w:rsid w:val="007C4410"/>
    <w:rsid w:val="007D219D"/>
    <w:rsid w:val="007D6129"/>
    <w:rsid w:val="007E45BE"/>
    <w:rsid w:val="007E546F"/>
    <w:rsid w:val="007E7EA5"/>
    <w:rsid w:val="007F1953"/>
    <w:rsid w:val="007F301B"/>
    <w:rsid w:val="007F5712"/>
    <w:rsid w:val="00800126"/>
    <w:rsid w:val="0080337C"/>
    <w:rsid w:val="008040FA"/>
    <w:rsid w:val="00804352"/>
    <w:rsid w:val="008052CC"/>
    <w:rsid w:val="00806989"/>
    <w:rsid w:val="00806C85"/>
    <w:rsid w:val="00807335"/>
    <w:rsid w:val="00811777"/>
    <w:rsid w:val="00813265"/>
    <w:rsid w:val="00813E5A"/>
    <w:rsid w:val="008273C1"/>
    <w:rsid w:val="008313A7"/>
    <w:rsid w:val="00831AF7"/>
    <w:rsid w:val="00833299"/>
    <w:rsid w:val="008336A6"/>
    <w:rsid w:val="0083720B"/>
    <w:rsid w:val="00837590"/>
    <w:rsid w:val="00846922"/>
    <w:rsid w:val="00850269"/>
    <w:rsid w:val="008504F4"/>
    <w:rsid w:val="00851275"/>
    <w:rsid w:val="0085177E"/>
    <w:rsid w:val="00852928"/>
    <w:rsid w:val="00853C9E"/>
    <w:rsid w:val="00855699"/>
    <w:rsid w:val="008566CE"/>
    <w:rsid w:val="008578A6"/>
    <w:rsid w:val="00857A83"/>
    <w:rsid w:val="008612FE"/>
    <w:rsid w:val="00865A2E"/>
    <w:rsid w:val="00867184"/>
    <w:rsid w:val="00867A45"/>
    <w:rsid w:val="0087008C"/>
    <w:rsid w:val="00877758"/>
    <w:rsid w:val="00877868"/>
    <w:rsid w:val="008906B6"/>
    <w:rsid w:val="00892BCA"/>
    <w:rsid w:val="008963EC"/>
    <w:rsid w:val="00896E9C"/>
    <w:rsid w:val="008A191E"/>
    <w:rsid w:val="008A3CA8"/>
    <w:rsid w:val="008A6432"/>
    <w:rsid w:val="008A6FCE"/>
    <w:rsid w:val="008B1D40"/>
    <w:rsid w:val="008B338F"/>
    <w:rsid w:val="008B364D"/>
    <w:rsid w:val="008C121B"/>
    <w:rsid w:val="008C1C92"/>
    <w:rsid w:val="008C1E72"/>
    <w:rsid w:val="008C1FCC"/>
    <w:rsid w:val="008C3F4F"/>
    <w:rsid w:val="008C4BED"/>
    <w:rsid w:val="008C5B98"/>
    <w:rsid w:val="008D022D"/>
    <w:rsid w:val="008D1127"/>
    <w:rsid w:val="008D31A9"/>
    <w:rsid w:val="008D57E0"/>
    <w:rsid w:val="008E140E"/>
    <w:rsid w:val="008E5AD2"/>
    <w:rsid w:val="008F1AC5"/>
    <w:rsid w:val="008F1CF0"/>
    <w:rsid w:val="00900C9B"/>
    <w:rsid w:val="00900FA6"/>
    <w:rsid w:val="00902F3C"/>
    <w:rsid w:val="0090385B"/>
    <w:rsid w:val="009046EF"/>
    <w:rsid w:val="00907246"/>
    <w:rsid w:val="00910037"/>
    <w:rsid w:val="0091756A"/>
    <w:rsid w:val="0092237D"/>
    <w:rsid w:val="00925802"/>
    <w:rsid w:val="00927163"/>
    <w:rsid w:val="009274C5"/>
    <w:rsid w:val="00933362"/>
    <w:rsid w:val="00933E77"/>
    <w:rsid w:val="009354B3"/>
    <w:rsid w:val="009357CA"/>
    <w:rsid w:val="0094397C"/>
    <w:rsid w:val="0095399E"/>
    <w:rsid w:val="00957D88"/>
    <w:rsid w:val="00957EFF"/>
    <w:rsid w:val="0096522B"/>
    <w:rsid w:val="00965D3A"/>
    <w:rsid w:val="0096675B"/>
    <w:rsid w:val="00973D61"/>
    <w:rsid w:val="00977A80"/>
    <w:rsid w:val="0098073B"/>
    <w:rsid w:val="0098091F"/>
    <w:rsid w:val="00982023"/>
    <w:rsid w:val="009822BC"/>
    <w:rsid w:val="00984114"/>
    <w:rsid w:val="00984D63"/>
    <w:rsid w:val="00994A56"/>
    <w:rsid w:val="009A14F7"/>
    <w:rsid w:val="009A338A"/>
    <w:rsid w:val="009A43C9"/>
    <w:rsid w:val="009A490D"/>
    <w:rsid w:val="009A6D04"/>
    <w:rsid w:val="009A7EDF"/>
    <w:rsid w:val="009B0E9F"/>
    <w:rsid w:val="009B28D1"/>
    <w:rsid w:val="009B32F3"/>
    <w:rsid w:val="009B4003"/>
    <w:rsid w:val="009C2ED5"/>
    <w:rsid w:val="009C318A"/>
    <w:rsid w:val="009C37DB"/>
    <w:rsid w:val="009D3971"/>
    <w:rsid w:val="009D5607"/>
    <w:rsid w:val="009D5CD8"/>
    <w:rsid w:val="009D612C"/>
    <w:rsid w:val="009D766F"/>
    <w:rsid w:val="009E0139"/>
    <w:rsid w:val="009E0FE3"/>
    <w:rsid w:val="009E3E0A"/>
    <w:rsid w:val="009E7795"/>
    <w:rsid w:val="009F20C5"/>
    <w:rsid w:val="009F2CC4"/>
    <w:rsid w:val="009F6C29"/>
    <w:rsid w:val="009F6E7C"/>
    <w:rsid w:val="00A006A0"/>
    <w:rsid w:val="00A014D6"/>
    <w:rsid w:val="00A07D6A"/>
    <w:rsid w:val="00A10714"/>
    <w:rsid w:val="00A137FC"/>
    <w:rsid w:val="00A15E7F"/>
    <w:rsid w:val="00A17EA0"/>
    <w:rsid w:val="00A22E0E"/>
    <w:rsid w:val="00A238B5"/>
    <w:rsid w:val="00A3016D"/>
    <w:rsid w:val="00A30E40"/>
    <w:rsid w:val="00A361CF"/>
    <w:rsid w:val="00A41F48"/>
    <w:rsid w:val="00A45A00"/>
    <w:rsid w:val="00A623AE"/>
    <w:rsid w:val="00A6729B"/>
    <w:rsid w:val="00A7052E"/>
    <w:rsid w:val="00A70BE7"/>
    <w:rsid w:val="00A721E9"/>
    <w:rsid w:val="00A73483"/>
    <w:rsid w:val="00A75A97"/>
    <w:rsid w:val="00A838DA"/>
    <w:rsid w:val="00A83D85"/>
    <w:rsid w:val="00A84CF7"/>
    <w:rsid w:val="00A864C9"/>
    <w:rsid w:val="00AA10AC"/>
    <w:rsid w:val="00AA3889"/>
    <w:rsid w:val="00AA6CA6"/>
    <w:rsid w:val="00AB1713"/>
    <w:rsid w:val="00AB3CBB"/>
    <w:rsid w:val="00AB456F"/>
    <w:rsid w:val="00AB5834"/>
    <w:rsid w:val="00AC31D6"/>
    <w:rsid w:val="00AC6108"/>
    <w:rsid w:val="00AD4348"/>
    <w:rsid w:val="00AD6FC3"/>
    <w:rsid w:val="00AD7092"/>
    <w:rsid w:val="00AE22D8"/>
    <w:rsid w:val="00AE2503"/>
    <w:rsid w:val="00AF0C4D"/>
    <w:rsid w:val="00AF744A"/>
    <w:rsid w:val="00B008C6"/>
    <w:rsid w:val="00B0431A"/>
    <w:rsid w:val="00B04C8F"/>
    <w:rsid w:val="00B066CA"/>
    <w:rsid w:val="00B07461"/>
    <w:rsid w:val="00B13CE0"/>
    <w:rsid w:val="00B149EC"/>
    <w:rsid w:val="00B15158"/>
    <w:rsid w:val="00B17361"/>
    <w:rsid w:val="00B214A0"/>
    <w:rsid w:val="00B23ECC"/>
    <w:rsid w:val="00B3462F"/>
    <w:rsid w:val="00B36C8D"/>
    <w:rsid w:val="00B37358"/>
    <w:rsid w:val="00B4061D"/>
    <w:rsid w:val="00B44542"/>
    <w:rsid w:val="00B44DCE"/>
    <w:rsid w:val="00B51009"/>
    <w:rsid w:val="00B53B1F"/>
    <w:rsid w:val="00B55921"/>
    <w:rsid w:val="00B641CB"/>
    <w:rsid w:val="00B64632"/>
    <w:rsid w:val="00B667A2"/>
    <w:rsid w:val="00B719EF"/>
    <w:rsid w:val="00B742B1"/>
    <w:rsid w:val="00B75046"/>
    <w:rsid w:val="00B751A8"/>
    <w:rsid w:val="00B755AB"/>
    <w:rsid w:val="00B807AF"/>
    <w:rsid w:val="00B81C61"/>
    <w:rsid w:val="00B83EF3"/>
    <w:rsid w:val="00B90165"/>
    <w:rsid w:val="00B9211B"/>
    <w:rsid w:val="00B926B1"/>
    <w:rsid w:val="00B92C43"/>
    <w:rsid w:val="00B94D14"/>
    <w:rsid w:val="00B961D6"/>
    <w:rsid w:val="00B965F9"/>
    <w:rsid w:val="00B96DDB"/>
    <w:rsid w:val="00BA0DD8"/>
    <w:rsid w:val="00BA5DA9"/>
    <w:rsid w:val="00BB2904"/>
    <w:rsid w:val="00BB2EEC"/>
    <w:rsid w:val="00BB4398"/>
    <w:rsid w:val="00BB5878"/>
    <w:rsid w:val="00BD16AC"/>
    <w:rsid w:val="00BD3AD7"/>
    <w:rsid w:val="00BE0262"/>
    <w:rsid w:val="00BE332D"/>
    <w:rsid w:val="00BE78EF"/>
    <w:rsid w:val="00BF32AE"/>
    <w:rsid w:val="00BF33F4"/>
    <w:rsid w:val="00BF51B3"/>
    <w:rsid w:val="00BF5FE8"/>
    <w:rsid w:val="00C109D6"/>
    <w:rsid w:val="00C201EA"/>
    <w:rsid w:val="00C21D25"/>
    <w:rsid w:val="00C352CF"/>
    <w:rsid w:val="00C355D4"/>
    <w:rsid w:val="00C4028E"/>
    <w:rsid w:val="00C51934"/>
    <w:rsid w:val="00C5293C"/>
    <w:rsid w:val="00C57E0D"/>
    <w:rsid w:val="00C617A5"/>
    <w:rsid w:val="00C61B03"/>
    <w:rsid w:val="00C63D35"/>
    <w:rsid w:val="00C70529"/>
    <w:rsid w:val="00C70BE3"/>
    <w:rsid w:val="00C72B9D"/>
    <w:rsid w:val="00C74129"/>
    <w:rsid w:val="00C74800"/>
    <w:rsid w:val="00C80CE4"/>
    <w:rsid w:val="00C80EC6"/>
    <w:rsid w:val="00C81368"/>
    <w:rsid w:val="00C83C99"/>
    <w:rsid w:val="00C8657A"/>
    <w:rsid w:val="00C87B50"/>
    <w:rsid w:val="00C9111D"/>
    <w:rsid w:val="00C94CCD"/>
    <w:rsid w:val="00C94F28"/>
    <w:rsid w:val="00C94F95"/>
    <w:rsid w:val="00C97707"/>
    <w:rsid w:val="00C97A86"/>
    <w:rsid w:val="00C97B4D"/>
    <w:rsid w:val="00CA6397"/>
    <w:rsid w:val="00CA6AFF"/>
    <w:rsid w:val="00CB132C"/>
    <w:rsid w:val="00CB1A04"/>
    <w:rsid w:val="00CB26E7"/>
    <w:rsid w:val="00CB637A"/>
    <w:rsid w:val="00CB70C2"/>
    <w:rsid w:val="00CC46C4"/>
    <w:rsid w:val="00CC5832"/>
    <w:rsid w:val="00CD1D39"/>
    <w:rsid w:val="00CD2113"/>
    <w:rsid w:val="00CD3A52"/>
    <w:rsid w:val="00CD5076"/>
    <w:rsid w:val="00CD6FA4"/>
    <w:rsid w:val="00CE5A51"/>
    <w:rsid w:val="00CE5F82"/>
    <w:rsid w:val="00CE6D79"/>
    <w:rsid w:val="00CF44F1"/>
    <w:rsid w:val="00CF5110"/>
    <w:rsid w:val="00D005A6"/>
    <w:rsid w:val="00D07A02"/>
    <w:rsid w:val="00D148D8"/>
    <w:rsid w:val="00D17746"/>
    <w:rsid w:val="00D20B69"/>
    <w:rsid w:val="00D20E78"/>
    <w:rsid w:val="00D23479"/>
    <w:rsid w:val="00D237CE"/>
    <w:rsid w:val="00D23E4A"/>
    <w:rsid w:val="00D25D41"/>
    <w:rsid w:val="00D341B1"/>
    <w:rsid w:val="00D34235"/>
    <w:rsid w:val="00D41C0D"/>
    <w:rsid w:val="00D4358D"/>
    <w:rsid w:val="00D4525E"/>
    <w:rsid w:val="00D47042"/>
    <w:rsid w:val="00D52B75"/>
    <w:rsid w:val="00D52F72"/>
    <w:rsid w:val="00D54650"/>
    <w:rsid w:val="00D54CAE"/>
    <w:rsid w:val="00D604BD"/>
    <w:rsid w:val="00D62782"/>
    <w:rsid w:val="00D72083"/>
    <w:rsid w:val="00D76C88"/>
    <w:rsid w:val="00D77909"/>
    <w:rsid w:val="00D86C90"/>
    <w:rsid w:val="00D92630"/>
    <w:rsid w:val="00D92C79"/>
    <w:rsid w:val="00D931F5"/>
    <w:rsid w:val="00D93513"/>
    <w:rsid w:val="00D939EE"/>
    <w:rsid w:val="00D94396"/>
    <w:rsid w:val="00D96581"/>
    <w:rsid w:val="00DA55EB"/>
    <w:rsid w:val="00DA7400"/>
    <w:rsid w:val="00DB0BF4"/>
    <w:rsid w:val="00DB1FA9"/>
    <w:rsid w:val="00DB24F2"/>
    <w:rsid w:val="00DB2675"/>
    <w:rsid w:val="00DB4A79"/>
    <w:rsid w:val="00DB685F"/>
    <w:rsid w:val="00DB7EC9"/>
    <w:rsid w:val="00DC0FA9"/>
    <w:rsid w:val="00DC21F6"/>
    <w:rsid w:val="00DC2648"/>
    <w:rsid w:val="00DC2AE6"/>
    <w:rsid w:val="00DC33A6"/>
    <w:rsid w:val="00DC6F9F"/>
    <w:rsid w:val="00DD3EE9"/>
    <w:rsid w:val="00DD48B6"/>
    <w:rsid w:val="00DD551E"/>
    <w:rsid w:val="00DD6DD8"/>
    <w:rsid w:val="00DE1656"/>
    <w:rsid w:val="00DE605F"/>
    <w:rsid w:val="00DF0A58"/>
    <w:rsid w:val="00DF4576"/>
    <w:rsid w:val="00DF60D7"/>
    <w:rsid w:val="00E02224"/>
    <w:rsid w:val="00E02507"/>
    <w:rsid w:val="00E026C7"/>
    <w:rsid w:val="00E04735"/>
    <w:rsid w:val="00E049BA"/>
    <w:rsid w:val="00E05C46"/>
    <w:rsid w:val="00E10400"/>
    <w:rsid w:val="00E1130A"/>
    <w:rsid w:val="00E16F4D"/>
    <w:rsid w:val="00E20EA3"/>
    <w:rsid w:val="00E2128E"/>
    <w:rsid w:val="00E22BE5"/>
    <w:rsid w:val="00E25094"/>
    <w:rsid w:val="00E251CF"/>
    <w:rsid w:val="00E2526A"/>
    <w:rsid w:val="00E257A1"/>
    <w:rsid w:val="00E35B4F"/>
    <w:rsid w:val="00E3608B"/>
    <w:rsid w:val="00E375F4"/>
    <w:rsid w:val="00E37C93"/>
    <w:rsid w:val="00E4026D"/>
    <w:rsid w:val="00E41C64"/>
    <w:rsid w:val="00E466ED"/>
    <w:rsid w:val="00E5065E"/>
    <w:rsid w:val="00E50810"/>
    <w:rsid w:val="00E52B9F"/>
    <w:rsid w:val="00E53297"/>
    <w:rsid w:val="00E5386C"/>
    <w:rsid w:val="00E552FB"/>
    <w:rsid w:val="00E56549"/>
    <w:rsid w:val="00E56718"/>
    <w:rsid w:val="00E6128B"/>
    <w:rsid w:val="00E62C2D"/>
    <w:rsid w:val="00E65E5E"/>
    <w:rsid w:val="00E71872"/>
    <w:rsid w:val="00E73ACB"/>
    <w:rsid w:val="00E7446B"/>
    <w:rsid w:val="00E74A07"/>
    <w:rsid w:val="00E75468"/>
    <w:rsid w:val="00E8201C"/>
    <w:rsid w:val="00E845E5"/>
    <w:rsid w:val="00E93DF9"/>
    <w:rsid w:val="00E964F2"/>
    <w:rsid w:val="00EA2492"/>
    <w:rsid w:val="00EA2A0A"/>
    <w:rsid w:val="00EA4962"/>
    <w:rsid w:val="00EA725E"/>
    <w:rsid w:val="00EB0E69"/>
    <w:rsid w:val="00EB1580"/>
    <w:rsid w:val="00EB3AAE"/>
    <w:rsid w:val="00EB436E"/>
    <w:rsid w:val="00EB4B51"/>
    <w:rsid w:val="00EC595B"/>
    <w:rsid w:val="00EC6769"/>
    <w:rsid w:val="00ED01FB"/>
    <w:rsid w:val="00ED4149"/>
    <w:rsid w:val="00ED6865"/>
    <w:rsid w:val="00EE065F"/>
    <w:rsid w:val="00EE2656"/>
    <w:rsid w:val="00EE4555"/>
    <w:rsid w:val="00EF051F"/>
    <w:rsid w:val="00EF21E6"/>
    <w:rsid w:val="00EF4AB2"/>
    <w:rsid w:val="00EF566C"/>
    <w:rsid w:val="00F028BB"/>
    <w:rsid w:val="00F04B07"/>
    <w:rsid w:val="00F05BBF"/>
    <w:rsid w:val="00F15732"/>
    <w:rsid w:val="00F15A74"/>
    <w:rsid w:val="00F163D5"/>
    <w:rsid w:val="00F16E78"/>
    <w:rsid w:val="00F26AA0"/>
    <w:rsid w:val="00F37A29"/>
    <w:rsid w:val="00F41EFB"/>
    <w:rsid w:val="00F423D7"/>
    <w:rsid w:val="00F4401C"/>
    <w:rsid w:val="00F446F3"/>
    <w:rsid w:val="00F452A8"/>
    <w:rsid w:val="00F45F09"/>
    <w:rsid w:val="00F4698A"/>
    <w:rsid w:val="00F52070"/>
    <w:rsid w:val="00F5343B"/>
    <w:rsid w:val="00F608B0"/>
    <w:rsid w:val="00F618E0"/>
    <w:rsid w:val="00F716CB"/>
    <w:rsid w:val="00F717A4"/>
    <w:rsid w:val="00F719B0"/>
    <w:rsid w:val="00F728E9"/>
    <w:rsid w:val="00F73A42"/>
    <w:rsid w:val="00F772D5"/>
    <w:rsid w:val="00F85979"/>
    <w:rsid w:val="00F90A68"/>
    <w:rsid w:val="00F923A4"/>
    <w:rsid w:val="00F92522"/>
    <w:rsid w:val="00F93AA4"/>
    <w:rsid w:val="00F93DC4"/>
    <w:rsid w:val="00F94F0C"/>
    <w:rsid w:val="00F95B4F"/>
    <w:rsid w:val="00FA1AF4"/>
    <w:rsid w:val="00FA4AFA"/>
    <w:rsid w:val="00FA4B51"/>
    <w:rsid w:val="00FB06E9"/>
    <w:rsid w:val="00FB3488"/>
    <w:rsid w:val="00FB7749"/>
    <w:rsid w:val="00FC00A9"/>
    <w:rsid w:val="00FC05D4"/>
    <w:rsid w:val="00FC58D1"/>
    <w:rsid w:val="00FC695A"/>
    <w:rsid w:val="00FD6D63"/>
    <w:rsid w:val="00FE05EE"/>
    <w:rsid w:val="00FE31B9"/>
    <w:rsid w:val="00FE3EDE"/>
    <w:rsid w:val="00FE6C2D"/>
    <w:rsid w:val="00FE6FB3"/>
    <w:rsid w:val="00FF1431"/>
    <w:rsid w:val="00FF3B3B"/>
    <w:rsid w:val="00FF4F9C"/>
    <w:rsid w:val="00FF7C88"/>
    <w:rsid w:val="5FC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qFormat/>
    <w:uiPriority w:val="0"/>
    <w:pPr>
      <w:tabs>
        <w:tab w:val="center" w:pos="4536"/>
        <w:tab w:val="right" w:pos="9072"/>
      </w:tabs>
    </w:pPr>
  </w:style>
  <w:style w:type="character" w:styleId="7">
    <w:name w:val="page number"/>
    <w:basedOn w:val="2"/>
    <w:qFormat/>
    <w:uiPriority w:val="0"/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Zaglavlje Char"/>
    <w:link w:val="6"/>
    <w:qFormat/>
    <w:uiPriority w:val="0"/>
    <w:rPr>
      <w:sz w:val="24"/>
      <w:szCs w:val="24"/>
    </w:rPr>
  </w:style>
  <w:style w:type="character" w:customStyle="1" w:styleId="10">
    <w:name w:val="Tekst balončića Char"/>
    <w:basedOn w:val="2"/>
    <w:link w:val="4"/>
    <w:qFormat/>
    <w:uiPriority w:val="0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E14EC-6D69-42D8-AB32-4ABB528B2D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4515</Words>
  <Characters>25739</Characters>
  <Lines>214</Lines>
  <Paragraphs>60</Paragraphs>
  <TotalTime>23</TotalTime>
  <ScaleCrop>false</ScaleCrop>
  <LinksUpToDate>false</LinksUpToDate>
  <CharactersWithSpaces>30194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2023-01-31T08:48:00Z</dcterms:created>
  <dc:creator>.</dc:creator>
  <cp:lastModifiedBy>Manuela Valenčić</cp:lastModifiedBy>
  <cp:lastPrinted>2023-01-31T12:15:00Z</cp:lastPrinted>
  <dcterms:modified xsi:type="dcterms:W3CDTF">2023-11-05T13:39:19Z</dcterms:modified>
  <dc:title>RH/fond/JLS/JP(R)s: ŽUPANIJA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DB435D3563174182958AC23114DB9DBE_13</vt:lpwstr>
  </property>
</Properties>
</file>