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552690" cy="9834880"/>
                <wp:effectExtent l="0" t="0" r="2540" b="3810"/>
                <wp:wrapNone/>
                <wp:docPr id="1" name="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690" cy="9834880"/>
                          <a:chOff x="0" y="1440"/>
                          <a:chExt cx="12239" cy="13631"/>
                        </a:xfrm>
                      </wpg:grpSpPr>
                      <wpg:grpSp>
                        <wpg:cNvPr id="2" name=" 3"/>
                        <wpg:cNvGrpSpPr/>
                        <wpg:grpSpPr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3" name=" 4"/>
                          <wpg:cNvGrpSpPr/>
                          <wpg:grpSpPr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" name=" 5"/>
                            <wps:cNvSpPr/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 6"/>
                            <wps:cNvSpPr/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 7"/>
                            <wps:cNvSpPr/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 8"/>
                          <wps:cNvSpPr/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 9"/>
                          <wps:cNvSpPr/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 10"/>
                          <wps:cNvSpPr/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 11"/>
                          <wps:cNvSpPr/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 12"/>
                          <wps:cNvSpPr/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 13"/>
                          <wps:cNvSpPr/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 14"/>
                        <wps:cNvSpPr/>
                        <wps:spPr bwMode="auto">
                          <a:xfrm>
                            <a:off x="1405" y="1440"/>
                            <a:ext cx="9044" cy="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  <w:p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 15"/>
                        <wps:cNvSpPr/>
                        <wps:spPr bwMode="auto">
                          <a:xfrm>
                            <a:off x="6494" y="11160"/>
                            <a:ext cx="4998" cy="3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RAVNATELJ:</w:t>
                              </w:r>
                            </w:p>
                            <w:p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                                                                        Anton Burić, prof.</w:t>
                              </w:r>
                            </w:p>
                            <w:p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center" w:pos="4535"/>
                                </w:tabs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Vrbovsko, 31.07.2023. godine</w:t>
                              </w:r>
                            </w:p>
                            <w:p>
                              <w:pPr>
                                <w:jc w:val="right"/>
                                <w:rPr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 16"/>
                        <wps:cNvSpPr/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40"/>
                                  <w:szCs w:val="40"/>
                                </w:rPr>
                                <w:t>OBRAZLOŽENJE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POLUGODIŠNJEG IZVJEŠTAJA O IZVRŠENJU FINANCIJSKOG PLANA  ZA 2023. GODINU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ZA 2022. GODINU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17365D"/>
                                  <w:sz w:val="40"/>
                                  <w:szCs w:val="40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80808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48DD4"/>
                                  <w:sz w:val="40"/>
                                  <w:szCs w:val="40"/>
                                </w:rPr>
                                <w:t>Osnovna škola Ivana Gorana Kovačića Vrbovsko</w:t>
                              </w:r>
                            </w:p>
                            <w:p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id=" 2" o:spid="_x0000_s1026" o:spt="203" style="position:absolute;left:0pt;height:774.4pt;width:594.7pt;mso-position-horizontal:center;mso-position-horizontal-relative:page;mso-position-vertical:center;mso-position-vertical-relative:margin;z-index:251659264;mso-width-relative:page;mso-height-relative:margin;mso-width-percent:1000;mso-height-percent:1000;" coordorigin="0,1440" coordsize="12239,13631" o:allowincell="f" o:gfxdata="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">
                <o:lock v:ext="edit" aspectratio="f"/>
                <v:group id=" 3" o:spid="_x0000_s1026" o:spt="203" style="position:absolute;left:0;top:9661;height:4739;width:12239;" coordorigin="-6,3399" coordsize="12197,4253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group id=" 4" o:spid="_x0000_s1026" o:spt="203" style="position:absolute;left:-6;top:3717;height:3550;width:12189;" coordorigin="18,7468" coordsize="12189,355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  <o:lock v:ext="edit" aspectratio="f"/>
                    <v:shape id=" 5" o:spid="_x0000_s1026" o:spt="100" style="position:absolute;left:18;top:7837;height:2863;width:7132;" fillcolor="#A7BFDE" filled="t" stroked="f" coordsize="7132,2863" o:gfxdata="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mBKh7UAAADaAAAADwAA&#10;AAAAAAABACAAAAAiAAAAZHJzL2Rvd25yZXYueG1sUEsBAhQAFAAAAAgAh07iQDMvBZ47AAAAOQAA&#10;ABAAAAAAAAAAAQAgAAAABAEAAGRycy9zaGFwZXhtbC54bWxQSwUGAAAAAAYABgBbAQAArgMAAAAA&#10;" path="m0,0l17,2863,7132,2578,7132,200,0,0xe">
                      <v:path o:connectlocs="0,0;17,2863;7132,2578;7132,200;0,0" o:connectangles="0,0,0,0,0"/>
                      <v:fill on="t" opacity="32768f" focussize="0,0"/>
                      <v:stroke on="f"/>
                      <v:imagedata o:title=""/>
                      <o:lock v:ext="edit" aspectratio="f"/>
                    </v:shape>
                    <v:shape id=" 6" o:spid="_x0000_s1026" o:spt="100" style="position:absolute;left:7150;top:7468;height:3550;width:3466;" fillcolor="#D3DFEE" filled="t" stroked="f" coordsize="3466,3550" o:gfxdata="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0X8E28AAAA&#10;2gAAAA8AAAAAAAAAAQAgAAAAIgAAAGRycy9kb3ducmV2LnhtbFBLAQIUABQAAAAIAIdO4kAzLwWe&#10;OwAAADkAAAAQAAAAAAAAAAEAIAAAAAsBAABkcnMvc2hhcGV4bWwueG1sUEsFBgAAAAAGAAYAWwEA&#10;ALUDAAAAAA==&#10;" path="m0,569l0,2930,3466,3550,3466,0,0,569xe">
                      <v:path o:connectlocs="0,569;0,2930;3466,3550;3466,0;0,569" o:connectangles="0,0,0,0,0"/>
                      <v:fill on="t" opacity="32768f" focussize="0,0"/>
                      <v:stroke on="f"/>
                      <v:imagedata o:title=""/>
                      <o:lock v:ext="edit" aspectratio="f"/>
                    </v:shape>
                    <v:shape id=" 7" o:spid="_x0000_s1026" o:spt="100" style="position:absolute;left:10616;top:7468;height:3550;width:1591;" fillcolor="#A7BFDE" filled="t" stroked="f" coordsize="1591,3550" o:gfxdata="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X+Xi8AAAA&#10;2gAAAA8AAAAAAAAAAQAgAAAAIgAAAGRycy9kb3ducmV2LnhtbFBLAQIUABQAAAAIAIdO4kAzLwWe&#10;OwAAADkAAAAQAAAAAAAAAAEAIAAAAAsBAABkcnMvc2hhcGV4bWwueG1sUEsFBgAAAAAGAAYAWwEA&#10;ALUDAAAAAA==&#10;" path="m0,0l0,3550,1591,2746,1591,737,0,0xe">
                      <v:path o:connectlocs="0,0;0,3550;1591,2746;1591,737;0,0" o:connectangles="0,0,0,0,0"/>
                      <v:fill on="t" opacity="32768f" focussize="0,0"/>
                      <v:stroke on="f"/>
                      <v:imagedata o:title=""/>
                      <o:lock v:ext="edit" aspectratio="f"/>
                    </v:shape>
                  </v:group>
                  <v:shape id=" 8" o:spid="_x0000_s1026" o:spt="100" style="position:absolute;left:8071;top:4069;height:2913;width:4120;" fillcolor="#D8D8D8" filled="t" stroked="f" coordsize="4120,2913" o:gfxdata="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dlRcLgAAADaAAAA&#10;DwAAAAAAAAABACAAAAAiAAAAZHJzL2Rvd25yZXYueG1sUEsBAhQAFAAAAAgAh07iQDMvBZ47AAAA&#10;OQAAABAAAAAAAAAAAQAgAAAABwEAAGRycy9zaGFwZXhtbC54bWxQSwUGAAAAAAYABgBbAQAAsQMA&#10;AAAA&#10;" path="m1,251l0,2662,4120,2913,4120,0,1,251xe">
                    <v:path o:connectlocs="1,251;0,2662;4120,2913;4120,0;1,251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 9" o:spid="_x0000_s1026" o:spt="100" style="position:absolute;left:4104;top:3399;height:4236;width:3985;" fillcolor="#BFBFBF" filled="t" stroked="f" coordsize="3985,4236" o:gfxdata="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9X5O5AAAA2gAA&#10;AA8AAAAAAAAAAQAgAAAAIgAAAGRycy9kb3ducmV2LnhtbFBLAQIUABQAAAAIAIdO4kAzLwWeOwAA&#10;ADkAAAAQAAAAAAAAAAEAIAAAAAgBAABkcnMvc2hhcGV4bWwueG1sUEsFBgAAAAAGAAYAWwEAALID&#10;AAAAAA==&#10;" path="m0,0l0,4236,3985,3349,3985,921,0,0xe">
                    <v:path o:connectlocs="0,0;0,4236;3985,3349;3985,921;0,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 10" o:spid="_x0000_s1026" o:spt="100" style="position:absolute;left:18;top:3399;height:4253;width:4086;" fillcolor="#D8D8D8" filled="t" stroked="f" coordsize="4086,4253" o:gfxdata="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7zLdvQAA&#10;ANoAAAAPAAAAAAAAAAEAIAAAACIAAABkcnMvZG93bnJldi54bWxQSwECFAAUAAAACACHTuJAMy8F&#10;njsAAAA5AAAAEAAAAAAAAAABACAAAAAMAQAAZHJzL3NoYXBleG1sLnhtbFBLBQYAAAAABgAGAFsB&#10;AAC2AwAAAAA=&#10;" path="m4086,0l4084,4253,0,3198,0,1072,4086,0xe">
                    <v:path o:connectlocs="4086,0;4084,4253;0,3198;0,1072;4086,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 11" o:spid="_x0000_s1026" o:spt="100" style="position:absolute;left:17;top:3617;height:3851;width:2076;" fillcolor="#D3DFEE" filled="t" stroked="f" coordsize="2076,3851" o:gfxdata="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zwzVvQAA&#10;ANsAAAAPAAAAAAAAAAEAIAAAACIAAABkcnMvZG93bnJldi54bWxQSwECFAAUAAAACACHTuJAMy8F&#10;njsAAAA5AAAAEAAAAAAAAAABACAAAAAMAQAAZHJzL3NoYXBleG1sLnhtbFBLBQYAAAAABgAGAFsB&#10;AAC2AwAAAAA=&#10;" path="m0,921l2060,0,2076,3851,0,2981,0,921xe">
                    <v:path o:connectlocs="0,921;2060,0;2076,3851;0,2981;0,921" o:connectangles="0,0,0,0,0"/>
                    <v:fill on="t" opacity="45875f" focussize="0,0"/>
                    <v:stroke on="f"/>
                    <v:imagedata o:title=""/>
                    <o:lock v:ext="edit" aspectratio="f"/>
                  </v:shape>
                  <v:shape id=" 12" o:spid="_x0000_s1026" o:spt="100" style="position:absolute;left:2077;top:3617;height:3835;width:6011;" fillcolor="#A7BFDE" filled="t" stroked="f" coordsize="6011,3835" o:gfxdata="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QZepFtwAAANsAAAAP&#10;AAAAAAAAAAEAIAAAACIAAABkcnMvZG93bnJldi54bWxQSwECFAAUAAAACACHTuJAMy8FnjsAAAA5&#10;AAAAEAAAAAAAAAABACAAAAAGAQAAZHJzL3NoYXBleG1sLnhtbFBLBQYAAAAABgAGAFsBAACwAwAA&#10;AAA=&#10;" path="m0,0l17,3835,6011,2629,6011,1239,0,0xe">
                    <v:path o:connectlocs="0,0;17,3835;6011,2629;6011,1239;0,0" o:connectangles="0,0,0,0,0"/>
                    <v:fill on="t" opacity="45875f" focussize="0,0"/>
                    <v:stroke on="f"/>
                    <v:imagedata o:title=""/>
                    <o:lock v:ext="edit" aspectratio="f"/>
                  </v:shape>
                  <v:shape id=" 13" o:spid="_x0000_s1026" o:spt="100" style="position:absolute;left:8088;top:3835;height:3432;width:4102;" fillcolor="#D3DFEE" filled="t" stroked="f" coordsize="4102,3432" o:gfxdata="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1xyvugAAANsA&#10;AAAPAAAAAAAAAAEAIAAAACIAAABkcnMvZG93bnJldi54bWxQSwECFAAUAAAACACHTuJAMy8FnjsA&#10;AAA5AAAAEAAAAAAAAAABACAAAAAJAQAAZHJzL3NoYXBleG1sLnhtbFBLBQYAAAAABgAGAFsBAACz&#10;AwAAAAA=&#10;" path="m0,1038l0,2411,4102,3432,4102,0,0,1038xe">
                    <v:path o:connectlocs="0,1038;0,2411;4102,3432;4102,0;0,1038" o:connectangles="0,0,0,0,0"/>
                    <v:fill on="t" opacity="45875f" focussize="0,0"/>
                    <v:stroke on="f"/>
                    <v:imagedata o:title=""/>
                    <o:lock v:ext="edit" aspectratio="f"/>
                  </v:shape>
                </v:group>
                <v:rect id=" 14" o:spid="_x0000_s1026" o:spt="1" style="position:absolute;left:1405;top:1440;height:1269;width:9044;" filled="f" stroked="f" coordsize="21600,21600" o:gfxdata="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p9P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 15" o:spid="_x0000_s1026" o:spt="1" style="position:absolute;left:6494;top:11160;height:3911;width:4998;" filled="f" stroked="f" coordsize="21600,21600" o:gfxdata="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AbI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RAVNATELJ:</w:t>
                        </w:r>
                      </w:p>
                      <w:p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                                                                               Anton Burić, prof.</w:t>
                        </w:r>
                      </w:p>
                      <w:p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</w:p>
                      <w:p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</w:p>
                      <w:p>
                        <w:pPr>
                          <w:tabs>
                            <w:tab w:val="center" w:pos="4535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Vrbovsko, 31.07.2023. godine</w:t>
                        </w:r>
                      </w:p>
                      <w:p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 16" o:spid="_x0000_s1026" o:spt="1" style="position:absolute;left:1800;top:2294;height:7268;width:8638;v-text-anchor:bottom;" filled="f" stroked="f" coordsize="21600,21600" o:gfxdata="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g3v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40"/>
                            <w:szCs w:val="40"/>
                          </w:rPr>
                          <w:t>OBRAZLOŽENJE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POLUGODIŠNJEG IZVJEŠTAJA O IZVRŠENJU FINANCIJSKOG PLANA  ZA 2023. GODINU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ZA 2022. GODINU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17365D"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80808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  <w:sz w:val="40"/>
                            <w:szCs w:val="40"/>
                          </w:rPr>
                          <w:t>Osnovna škola Ivana Gorana Kovačića Vrbovsko</w:t>
                        </w:r>
                      </w:p>
                      <w:p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/>
          <w:sz w:val="28"/>
          <w:szCs w:val="28"/>
        </w:rPr>
        <w:t xml:space="preserve"> OŠ IVANA GORANA KOVAČIĆA VRBOVSKO</w:t>
      </w: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rPr>
          <w:u w:val="single"/>
        </w:rPr>
      </w:pPr>
    </w:p>
    <w:tbl>
      <w:tblPr>
        <w:tblStyle w:val="3"/>
        <w:tblW w:w="93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217"/>
        <w:gridCol w:w="960"/>
        <w:gridCol w:w="229"/>
        <w:gridCol w:w="7"/>
        <w:gridCol w:w="1758"/>
        <w:gridCol w:w="155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Izvršenje I-VI 2022.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Plan 2023.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Izvršenje I-VI 2023.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DDEBF7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674,410,12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1.519.934,92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756.522,53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674.410,12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1.519.434,92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756.240,39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282,14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DDEBF7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DDEBF7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DDEBF7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676.390,93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1.532.467,26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776.654,28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  <w:t>RASHODI  POSLOVANJA</w:t>
            </w:r>
          </w:p>
        </w:tc>
        <w:tc>
          <w:tcPr>
            <w:tcW w:w="1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672.591,55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1.523.579,43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775.065,07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160" w:firstLineChars="10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8.887,83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1.589,21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  <w:t>RAZLIKA - VIŠAK/MANJAK</w:t>
            </w:r>
          </w:p>
        </w:tc>
        <w:tc>
          <w:tcPr>
            <w:tcW w:w="1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- 1.980,81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160" w:firstLineChars="10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-12.532,34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-20.131,75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  <w:t>VIŠAK IZ PRETHODNE GODINE</w:t>
            </w:r>
          </w:p>
        </w:tc>
        <w:tc>
          <w:tcPr>
            <w:tcW w:w="1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13.044,44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160" w:firstLineChars="10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12.532,34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12.532,36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  <w:t>VIŠAK/MANJAK U SLIJEDEČEM RAZDOBLJU</w:t>
            </w:r>
          </w:p>
        </w:tc>
        <w:tc>
          <w:tcPr>
            <w:tcW w:w="1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11.063,63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160" w:firstLineChars="10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-7.599,39</w:t>
            </w:r>
          </w:p>
        </w:tc>
      </w:tr>
    </w:tbl>
    <w:p/>
    <w:p>
      <w:pPr>
        <w:rPr>
          <w:rFonts w:ascii="Times New Roman" w:hAnsi="Times New Roman" w:eastAsia="Times New Roman"/>
          <w:b/>
          <w:bCs/>
          <w:szCs w:val="24"/>
          <w:lang w:eastAsia="hr-HR"/>
        </w:rPr>
      </w:pPr>
      <w:r>
        <w:rPr>
          <w:rFonts w:ascii="Times New Roman" w:hAnsi="Times New Roman" w:eastAsia="Times New Roman"/>
          <w:b/>
          <w:bCs/>
          <w:szCs w:val="24"/>
          <w:lang w:eastAsia="hr-HR"/>
        </w:rPr>
        <w:t>1. RAČUN PRIHODA I RASHODA</w:t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Ukupni prihodi u polugodišnjem razdoblju 2023. godine, ostvareni su u iznosu od 756.522,53 eura odnosno na razini od 49,77 %  ukupnog plana za 2023.. U odnosu na godinu ranije zabilježili su rast od 11,22 %. Ukupne prihode čine prihodi poslovanja i prihodi od nefinancijske imovine.</w:t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Ukupni rashodi planirani su na razini od 1.532.467,26 eura za 2023. godinu. Izvršeni rashodi u polugodišnjem razdoblju 2023. g. iznose 776.654,28 eura, što je 14,90 % više od istog razdoblja prethodne godine i izvršeni su na razini 50,70 % za 2023.g . Ukupne rashode čine rashodi poslovanja i rashodi od nefinancijske imovine.</w:t>
      </w:r>
    </w:p>
    <w:p>
      <w:pPr>
        <w:rPr>
          <w:rFonts w:ascii="Times New Roman" w:hAnsi="Times New Roman" w:eastAsia="Times New Roman"/>
          <w:b/>
          <w:bCs/>
          <w:szCs w:val="24"/>
          <w:lang w:eastAsia="hr-HR"/>
        </w:rPr>
      </w:pPr>
      <w:r>
        <w:rPr>
          <w:rFonts w:ascii="Times New Roman" w:hAnsi="Times New Roman" w:eastAsia="Times New Roman"/>
          <w:b/>
          <w:bCs/>
          <w:szCs w:val="24"/>
          <w:lang w:eastAsia="hr-HR"/>
        </w:rPr>
        <w:t xml:space="preserve">1.1. PRIHODI POSLOVANJA </w:t>
      </w:r>
    </w:p>
    <w:p>
      <w:pPr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/>
          <w:szCs w:val="24"/>
        </w:rPr>
        <w:t>Najznačajniju stavku prihoda poslovanja čine pomoći iz državnog proračuna čime su financirani rashodi za zaposlene (plaće i prijevoz zaposlenika s posla i na posao, materijalna prava i ostali rashodi za zaposlene, isplata plaća po sudskim presudama). Ti prihodi u 2023.g. ostvareni su u iznosu od 642.711,37 eura što je 14.93 % više u odnosu na isto razdoblje prethodne godine radi povećanja osnovice plaće, prijevoznih troškova, te materijalnih prava, isplaćenih plaća po sudskim presudama, kao i zbog sufinanciranja prehrane za učenike od strane MZO od 01.01.2023. U odnosu na ukupan plan 2023. godine izvršeni su 50,2 %</w:t>
      </w:r>
      <w:r>
        <w:rPr>
          <w:rFonts w:ascii="Times New Roman" w:hAnsi="Times New Roman" w:eastAsiaTheme="minorEastAsia"/>
          <w:szCs w:val="24"/>
        </w:rPr>
        <w:t>.</w:t>
      </w:r>
    </w:p>
    <w:p>
      <w:pPr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/>
          <w:szCs w:val="24"/>
        </w:rPr>
        <w:t>Prihodi od prodaje proizvoda i usluga ostvareni su u iznosu od 1.236,82 eura. Povećani su u odnosu na polugodišnje razdoblje 2022. g za 10,33% iz razloga realiziranog prihoda za najam igrališta PŠ Gomirje. Izvršenje prihoda u odnosu na ukupan plan 2023. iznosi 65,96 %</w:t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Prihodi po posebnim propisima (terenske nastave) realizirani su u iznosu od 5.569,18 eura što je smanjenje od 70,31% u odnosu na 2022. zbog uvođenja besplatnih obroka za sve osnove od 01.01.2023.</w:t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Prihodi iz nadležnog proračuna realizirani su iznosu od 106,718,82 eura, što je povećanje od 15 % u odnosu na prethodno razdoblje zbog povećanja limita DEC-a i odobrenih financiranja hitnih intervencija uslijed kvara školskog vozila i peći za grijanje. Prihodi su realizirani u polugodišnjem razdoblju u odnosu na ukupan plan 2023. 45,91%.</w:t>
      </w:r>
    </w:p>
    <w:p>
      <w:pPr>
        <w:rPr>
          <w:rFonts w:ascii="Times New Roman" w:hAnsi="Times New Roman" w:eastAsia="Times New Roman"/>
          <w:b/>
          <w:bCs/>
          <w:szCs w:val="24"/>
          <w:lang w:eastAsia="hr-HR"/>
        </w:rPr>
      </w:pPr>
      <w:r>
        <w:rPr>
          <w:rFonts w:ascii="Times New Roman" w:hAnsi="Times New Roman" w:eastAsia="Times New Roman"/>
          <w:b/>
          <w:bCs/>
          <w:szCs w:val="24"/>
          <w:lang w:eastAsia="hr-HR"/>
        </w:rPr>
        <w:t>1.2 PRIHODI OD PRODAJE NEFINANCIJSKE IMOVINE</w:t>
      </w:r>
    </w:p>
    <w:p>
      <w:pPr>
        <w:rPr>
          <w:rFonts w:ascii="Times New Roman" w:hAnsi="Times New Roman" w:eastAsia="Times New Roman"/>
          <w:b/>
          <w:bCs/>
          <w:szCs w:val="24"/>
          <w:lang w:eastAsia="hr-HR"/>
        </w:rPr>
      </w:pPr>
      <w:r>
        <w:rPr>
          <w:rFonts w:ascii="Times New Roman" w:hAnsi="Times New Roman"/>
          <w:szCs w:val="24"/>
        </w:rPr>
        <w:t>U polugodišnjem razdoblju 2023. godini ostvareni su prihodi od prodaje nefinancijske imovine u iznosu 282,14 eura, a tiču se naplaćenih prihoda od prodaje stanova u vlasništvu škole na kojima postoji stanarsko pravo.  U odnosu na plan 2023. realizirani su 56,43 %.</w:t>
      </w:r>
    </w:p>
    <w:p>
      <w:pPr>
        <w:rPr>
          <w:rFonts w:ascii="Times New Roman" w:hAnsi="Times New Roman" w:eastAsia="Times New Roman"/>
          <w:b/>
          <w:bCs/>
          <w:szCs w:val="24"/>
          <w:u w:val="single"/>
          <w:lang w:eastAsia="hr-HR"/>
        </w:rPr>
      </w:pPr>
      <w:r>
        <w:rPr>
          <w:rFonts w:ascii="Times New Roman" w:hAnsi="Times New Roman" w:eastAsia="Times New Roman"/>
          <w:b/>
          <w:bCs/>
          <w:szCs w:val="24"/>
          <w:lang w:eastAsia="hr-HR"/>
        </w:rPr>
        <w:t>1.3 RASHODI POSLOVANJA</w:t>
      </w:r>
    </w:p>
    <w:p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Rashodi za zaposlene izvršeni su u iznosu od 776.654,28 eura što predstavlja izvršenje od 50,68% planiranih sredstava za 2023. za tu namjenu. U odnosu na 2022 to je povećanje od 14,82% </w:t>
      </w:r>
    </w:p>
    <w:p>
      <w:pPr>
        <w:rPr>
          <w:rFonts w:ascii="Times New Roman" w:hAnsi="Times New Roman" w:eastAsiaTheme="minorEastAsia"/>
          <w:bCs/>
          <w:color w:val="FF0000"/>
          <w:szCs w:val="24"/>
        </w:rPr>
      </w:pPr>
      <w:r>
        <w:rPr>
          <w:rFonts w:ascii="Times New Roman" w:hAnsi="Times New Roman"/>
          <w:bCs/>
          <w:szCs w:val="24"/>
        </w:rPr>
        <w:t>Rashodi za zaposlene ostvareni su u iznosu 583.955,21 eura, što je rast u odnosu na 2022 g. 12,12% zbog povećanja osnovice plaća i materijalnih prava zaposlenika. Ostvareni su 50,23 % u odnosu na plan 2023.</w:t>
      </w:r>
    </w:p>
    <w:p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Ukupno izvršenje materijalnih rashoda iznosi 188.924,49 eura tj. 41,93% plana 2023., te 33,85% više u odnosu na 2022. godinu. U strukturi materijalnih rashoda za promatrano razdoblje najveći rast  u odnosu na prethodno čine rashodi za usluge radi popravka školskog vozila i peći na pelete (hitne intervencije), kao izmjena vanjske stolarije na PŠ Moravice.</w:t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 polugodišnjem razdoblju 2023. godine financijski rashodi izvršeni su u iznosu od 1.654,47 eura koji se prvenstveno odnose na zatezne kamate za isplaćene plaće po sudskim presudama za razdoblje 2016/2017 g. i zatezne kamate na parnične troškove, što je 63,03 % plana za 2023. U odnosu na izvještajno razdoblje 2022, enormno su veći jer su isplate plaća po sudskim presudama mahom realizirane tek u drugom polugodištu 2022. </w:t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Rashodi za naknade građanima i kućanstvima u naravi manji su nego u prethodnom razdoblju jer  u izvještajnom razdoblju nismo nabavljali radne udžbenike.</w:t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Ostali rashodi ostvareni su u iznosu 481,10 eura, a odnose se na nabavljene higijenske uloške za djevojčice, financirane od strane MZO. Tih rashoda nije bilo u izvještajnom razdoblju 2022.</w:t>
      </w:r>
    </w:p>
    <w:p>
      <w:pPr>
        <w:rPr>
          <w:rFonts w:ascii="Times New Roman" w:hAnsi="Times New Roman" w:eastAsia="Times New Roman"/>
          <w:b/>
          <w:bCs/>
          <w:szCs w:val="24"/>
          <w:u w:val="single"/>
          <w:lang w:eastAsia="hr-HR"/>
        </w:rPr>
      </w:pPr>
      <w:r>
        <w:rPr>
          <w:rFonts w:ascii="Times New Roman" w:hAnsi="Times New Roman" w:eastAsia="Times New Roman"/>
          <w:b/>
          <w:bCs/>
          <w:szCs w:val="24"/>
          <w:lang w:eastAsia="hr-HR"/>
        </w:rPr>
        <w:t>1.4. RASHODI ZA NABAVU NEFINANCIJSKE IMOVINE</w:t>
      </w:r>
    </w:p>
    <w:p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Ukupni rashodi za nabavu nefinancijske imovine u 2023. godini planirani su u iznosu od </w:t>
      </w:r>
      <w:r>
        <w:rPr>
          <w:rFonts w:ascii="Times New Roman" w:hAnsi="Times New Roman"/>
          <w:bCs/>
          <w:szCs w:val="24"/>
        </w:rPr>
        <w:t>8,887,83 eura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od čega je u polugodišnjem razdoblju realizirano 1.589,21 eura odnosno 17,88% plana. Realizacija planirane nabave (uredska oprema i namještaj, uređaji, trajni udžbenici) biti će najvećim dijelom u drugom polugodištu 2023.</w:t>
      </w:r>
    </w:p>
    <w:p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1.5. VIŠAK /MANJAK RASPOLOŽIV U SLIJEDEĆEM RAZBODLJU</w:t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Utvrđeni manjak prihoda nad rashodima u izvještajnom razdoblju u iznosu od 7.599,93 eura pokrit će se uplatom sredstava iz nadležnog proračuna u srpnju 2023. za financiranje materijalnih rashoda nastalih u lipnju 2023.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72"/>
    <w:rsid w:val="000B77A9"/>
    <w:rsid w:val="000F432A"/>
    <w:rsid w:val="001302CA"/>
    <w:rsid w:val="00181541"/>
    <w:rsid w:val="001851B1"/>
    <w:rsid w:val="002679C8"/>
    <w:rsid w:val="002B0189"/>
    <w:rsid w:val="003D760B"/>
    <w:rsid w:val="003E2E77"/>
    <w:rsid w:val="0042171F"/>
    <w:rsid w:val="004C6A99"/>
    <w:rsid w:val="0054109E"/>
    <w:rsid w:val="0060337F"/>
    <w:rsid w:val="00603720"/>
    <w:rsid w:val="006A4C72"/>
    <w:rsid w:val="006B65B5"/>
    <w:rsid w:val="007131C7"/>
    <w:rsid w:val="007B73F8"/>
    <w:rsid w:val="007C4DA8"/>
    <w:rsid w:val="0095409E"/>
    <w:rsid w:val="00956339"/>
    <w:rsid w:val="00982898"/>
    <w:rsid w:val="00984695"/>
    <w:rsid w:val="00991D6E"/>
    <w:rsid w:val="009B1FE9"/>
    <w:rsid w:val="009F2E46"/>
    <w:rsid w:val="00AA55DD"/>
    <w:rsid w:val="00AE7FED"/>
    <w:rsid w:val="00B37693"/>
    <w:rsid w:val="00B50C83"/>
    <w:rsid w:val="00B63F09"/>
    <w:rsid w:val="00BD1069"/>
    <w:rsid w:val="00C803DD"/>
    <w:rsid w:val="00C91464"/>
    <w:rsid w:val="00E5447E"/>
    <w:rsid w:val="00E661F4"/>
    <w:rsid w:val="00EB37D9"/>
    <w:rsid w:val="00EB690B"/>
    <w:rsid w:val="00EC1C59"/>
    <w:rsid w:val="00F2603E"/>
    <w:rsid w:val="00F370A7"/>
    <w:rsid w:val="00FD2E9D"/>
    <w:rsid w:val="2A80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780</Words>
  <Characters>4452</Characters>
  <Lines>37</Lines>
  <Paragraphs>10</Paragraphs>
  <TotalTime>1</TotalTime>
  <ScaleCrop>false</ScaleCrop>
  <LinksUpToDate>false</LinksUpToDate>
  <CharactersWithSpaces>5222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2023-07-31T07:03:00Z</dcterms:created>
  <dc:creator>Windows korisnik</dc:creator>
  <cp:lastModifiedBy>Manuela Valenčić</cp:lastModifiedBy>
  <dcterms:modified xsi:type="dcterms:W3CDTF">2023-11-05T13:42:34Z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294B24EBD1324E0ABA633F7A7B5D3B94_13</vt:lpwstr>
  </property>
</Properties>
</file>