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4DBE" w14:textId="77777777" w:rsidR="006A4C72" w:rsidRPr="006A4C72" w:rsidRDefault="006A4C72" w:rsidP="006A4C72">
      <w:pPr>
        <w:rPr>
          <w:b/>
          <w:sz w:val="28"/>
          <w:szCs w:val="28"/>
        </w:rPr>
      </w:pPr>
      <w:r w:rsidRPr="006A4C72">
        <w:rPr>
          <w:b/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AF53A59" wp14:editId="0CCC568E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2690" cy="9834880"/>
                <wp:effectExtent l="0" t="0" r="2540" b="381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9834880"/>
                          <a:chOff x="0" y="1440"/>
                          <a:chExt cx="12239" cy="13631"/>
                        </a:xfrm>
                      </wpg:grpSpPr>
                      <wpg:grpSp>
                        <wpg:cNvPr id="2" name="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 14"/>
                        <wps:cNvSpPr>
                          <a:spLocks/>
                        </wps:cNvSpPr>
                        <wps:spPr bwMode="auto">
                          <a:xfrm>
                            <a:off x="1405" y="1440"/>
                            <a:ext cx="9044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1407C" w14:textId="77777777" w:rsidR="006A4C72" w:rsidRDefault="006A4C72" w:rsidP="006A4C7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14:paraId="14B37FAF" w14:textId="77777777" w:rsidR="006A4C72" w:rsidRPr="00512EEF" w:rsidRDefault="006A4C72" w:rsidP="006A4C7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 15"/>
                        <wps:cNvSpPr>
                          <a:spLocks/>
                        </wps:cNvSpPr>
                        <wps:spPr bwMode="auto">
                          <a:xfrm>
                            <a:off x="6494" y="11160"/>
                            <a:ext cx="4998" cy="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ADCFD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>AVNATELJ:</w:t>
                              </w:r>
                            </w:p>
                            <w:p w14:paraId="499C9E4A" w14:textId="77777777" w:rsidR="006A4C72" w:rsidRDefault="006A4C72" w:rsidP="006A4C72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            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           Anton Burić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>, prof.</w:t>
                              </w:r>
                            </w:p>
                            <w:p w14:paraId="1871688F" w14:textId="77777777" w:rsidR="006A4C72" w:rsidRDefault="006A4C72" w:rsidP="006A4C72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1C4EA19" w14:textId="77777777" w:rsidR="006A4C72" w:rsidRDefault="006A4C72" w:rsidP="006A4C72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55AB1C" w14:textId="5D5909C1" w:rsidR="006A4C72" w:rsidRPr="00F95E2A" w:rsidRDefault="003D760B" w:rsidP="006A4C72">
                              <w:pPr>
                                <w:tabs>
                                  <w:tab w:val="center" w:pos="4535"/>
                                </w:tabs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Vrbovsko, </w:t>
                              </w:r>
                              <w:r w:rsidR="00005AB6">
                                <w:rPr>
                                  <w:rFonts w:ascii="Arial" w:hAnsi="Arial" w:cs="Arial"/>
                                </w:rPr>
                                <w:t>30.07</w:t>
                              </w:r>
                              <w:r w:rsidR="007E6D2E">
                                <w:rPr>
                                  <w:rFonts w:ascii="Arial" w:hAnsi="Arial" w:cs="Arial"/>
                                </w:rPr>
                                <w:t>.2024</w:t>
                              </w:r>
                              <w:r w:rsidR="006A4C72">
                                <w:rPr>
                                  <w:rFonts w:ascii="Arial" w:hAnsi="Arial" w:cs="Arial"/>
                                </w:rPr>
                                <w:t xml:space="preserve"> godine</w:t>
                              </w:r>
                            </w:p>
                            <w:p w14:paraId="1392057A" w14:textId="77777777" w:rsidR="006A4C72" w:rsidRDefault="006A4C72" w:rsidP="006A4C72"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 16"/>
                        <wps:cNvSpPr>
                          <a:spLocks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94E01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0CC27514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1B12255C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22FEA87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345080C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A528762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115BE4">
                                <w:rPr>
                                  <w:rFonts w:ascii="Arial" w:hAnsi="Arial" w:cs="Arial"/>
                                  <w:i/>
                                  <w:sz w:val="40"/>
                                  <w:szCs w:val="40"/>
                                </w:rPr>
                                <w:t>OBRAZLOŽENJE</w:t>
                              </w:r>
                            </w:p>
                            <w:p w14:paraId="3B2077F8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67A735DD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14CA5826" w14:textId="0C932D97" w:rsidR="006A4C72" w:rsidRDefault="00005AB6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POLU</w:t>
                              </w:r>
                              <w:r w:rsidR="003D760B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GODIŠNJEG </w:t>
                              </w:r>
                              <w:r w:rsidR="00E5447E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IZVJEŠTAJA O IZVRŠENJU</w:t>
                              </w:r>
                              <w:r w:rsidR="006A4C72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 FINANCIJSKOG PLANA </w:t>
                              </w:r>
                              <w:r w:rsidR="003D760B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 ZA 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4</w:t>
                              </w:r>
                              <w:r w:rsidR="00E5447E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. GODINU</w:t>
                              </w:r>
                            </w:p>
                            <w:p w14:paraId="31A45CC2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098745BD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258B0D2C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ZA 2022. GODINU</w:t>
                              </w:r>
                            </w:p>
                            <w:p w14:paraId="62851C96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27A68AE6" w14:textId="77777777" w:rsidR="006A4C72" w:rsidRDefault="006A4C72" w:rsidP="006A4C72">
                              <w:pPr>
                                <w:jc w:val="center"/>
                                <w:rPr>
                                  <w:b/>
                                  <w:bCs/>
                                  <w:color w:val="17365D"/>
                                  <w:sz w:val="40"/>
                                  <w:szCs w:val="40"/>
                                </w:rPr>
                              </w:pPr>
                            </w:p>
                            <w:p w14:paraId="3B2B5C51" w14:textId="77777777" w:rsidR="006A4C72" w:rsidRDefault="006A4C72" w:rsidP="006A4C72">
                              <w:pPr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40"/>
                                  <w:szCs w:val="40"/>
                                </w:rPr>
                                <w:t>Osnovna škola Ivana Gorana Kovačića Vrbovsko</w:t>
                              </w:r>
                            </w:p>
                            <w:p w14:paraId="09816333" w14:textId="77777777" w:rsidR="006A4C72" w:rsidRPr="00512EEF" w:rsidRDefault="006A4C72" w:rsidP="006A4C7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5AF53A59" id=" 2" o:spid="_x0000_s1026" style="position:absolute;margin-left:0;margin-top:0;width:594.7pt;height:774.4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" o:allowincell="f">
                <v:group id="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 14" o:spid="_x0000_s1038" style="position:absolute;left:1405;top:1440;width:9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KlwQAAANsAAAAPAAAAZHJzL2Rvd25yZXYueG1sRE9NawIx&#10;EL0X+h/CFLwUzVah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L6BoqX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14:paraId="1621407C" w14:textId="77777777" w:rsidR="006A4C72" w:rsidRDefault="006A4C72" w:rsidP="006A4C7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14:paraId="14B37FAF" w14:textId="77777777" w:rsidR="006A4C72" w:rsidRPr="00512EEF" w:rsidRDefault="006A4C72" w:rsidP="006A4C7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 15" o:spid="_x0000_s1039" style="position:absolute;left:6494;top:11160;width:49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rRwQAAANsAAAAPAAAAZHJzL2Rvd25yZXYueG1sRE9NawIx&#10;EL0X+h/CFLwUzVak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DFoOtH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14:paraId="481ADCFD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Pr="00F95E2A">
                          <w:rPr>
                            <w:rFonts w:ascii="Arial" w:hAnsi="Arial" w:cs="Arial"/>
                          </w:rPr>
                          <w:t>AVNATELJ:</w:t>
                        </w:r>
                      </w:p>
                      <w:p w14:paraId="499C9E4A" w14:textId="77777777" w:rsidR="006A4C72" w:rsidRDefault="006A4C72" w:rsidP="006A4C72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  <w:t xml:space="preserve">               </w:t>
                        </w:r>
                        <w:r w:rsidRPr="00F95E2A">
                          <w:rPr>
                            <w:rFonts w:ascii="Arial" w:hAnsi="Arial" w:cs="Arial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          Anton Burić</w:t>
                        </w:r>
                        <w:r w:rsidRPr="00F95E2A">
                          <w:rPr>
                            <w:rFonts w:ascii="Arial" w:hAnsi="Arial" w:cs="Arial"/>
                          </w:rPr>
                          <w:t>, prof.</w:t>
                        </w:r>
                      </w:p>
                      <w:p w14:paraId="1871688F" w14:textId="77777777" w:rsidR="006A4C72" w:rsidRDefault="006A4C72" w:rsidP="006A4C72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14:paraId="51C4EA19" w14:textId="77777777" w:rsidR="006A4C72" w:rsidRDefault="006A4C72" w:rsidP="006A4C72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14:paraId="0A55AB1C" w14:textId="5D5909C1" w:rsidR="006A4C72" w:rsidRPr="00F95E2A" w:rsidRDefault="003D760B" w:rsidP="006A4C72">
                        <w:pPr>
                          <w:tabs>
                            <w:tab w:val="center" w:pos="4535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Vrbovsko, </w:t>
                        </w:r>
                        <w:r w:rsidR="00005AB6">
                          <w:rPr>
                            <w:rFonts w:ascii="Arial" w:hAnsi="Arial" w:cs="Arial"/>
                          </w:rPr>
                          <w:t>30.07</w:t>
                        </w:r>
                        <w:r w:rsidR="007E6D2E">
                          <w:rPr>
                            <w:rFonts w:ascii="Arial" w:hAnsi="Arial" w:cs="Arial"/>
                          </w:rPr>
                          <w:t>.2024</w:t>
                        </w:r>
                        <w:r w:rsidR="006A4C72">
                          <w:rPr>
                            <w:rFonts w:ascii="Arial" w:hAnsi="Arial" w:cs="Arial"/>
                          </w:rPr>
                          <w:t xml:space="preserve"> godine</w:t>
                        </w:r>
                      </w:p>
                      <w:p w14:paraId="1392057A" w14:textId="77777777" w:rsidR="006A4C72" w:rsidRDefault="006A4C72" w:rsidP="006A4C72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" filled="f" stroked="f">
                  <v:path arrowok="t"/>
                  <v:textbox>
                    <w:txbxContent>
                      <w:p w14:paraId="73C94E01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CC27514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1B12255C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22FEA87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345080C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A528762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 w:rsidRPr="00115BE4">
                          <w:rPr>
                            <w:rFonts w:ascii="Arial" w:hAnsi="Arial" w:cs="Arial"/>
                            <w:i/>
                            <w:sz w:val="40"/>
                            <w:szCs w:val="40"/>
                          </w:rPr>
                          <w:t>OBRAZLOŽENJE</w:t>
                        </w:r>
                      </w:p>
                      <w:p w14:paraId="3B2077F8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67A735DD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14CA5826" w14:textId="0C932D97" w:rsidR="006A4C72" w:rsidRDefault="00005AB6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POLU</w:t>
                        </w:r>
                        <w:r w:rsidR="003D760B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GODIŠNJEG </w:t>
                        </w:r>
                        <w:r w:rsidR="00E5447E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IZVJEŠTAJA O IZVRŠENJU</w:t>
                        </w:r>
                        <w:r w:rsidR="006A4C72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 FINANCIJSKOG PLANA </w:t>
                        </w:r>
                        <w:r w:rsidR="003D760B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 ZA 202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4</w:t>
                        </w:r>
                        <w:r w:rsidR="00E5447E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. GODINU</w:t>
                        </w:r>
                      </w:p>
                      <w:p w14:paraId="31A45CC2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098745BD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258B0D2C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ZA 2022. GODINU</w:t>
                        </w:r>
                      </w:p>
                      <w:p w14:paraId="62851C96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27A68AE6" w14:textId="77777777" w:rsidR="006A4C72" w:rsidRDefault="006A4C72" w:rsidP="006A4C72">
                        <w:pPr>
                          <w:jc w:val="center"/>
                          <w:rPr>
                            <w:b/>
                            <w:bCs/>
                            <w:color w:val="17365D"/>
                            <w:sz w:val="40"/>
                            <w:szCs w:val="40"/>
                          </w:rPr>
                        </w:pPr>
                      </w:p>
                      <w:p w14:paraId="3B2B5C51" w14:textId="77777777" w:rsidR="006A4C72" w:rsidRDefault="006A4C72" w:rsidP="006A4C72">
                        <w:pPr>
                          <w:jc w:val="center"/>
                          <w:rPr>
                            <w:b/>
                            <w:bCs/>
                            <w:color w:val="80808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40"/>
                            <w:szCs w:val="40"/>
                          </w:rPr>
                          <w:t>Osnovna škola Ivana Gorana Kovačića Vrbovsko</w:t>
                        </w:r>
                      </w:p>
                      <w:p w14:paraId="09816333" w14:textId="77777777" w:rsidR="006A4C72" w:rsidRPr="00512EEF" w:rsidRDefault="006A4C72" w:rsidP="006A4C7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Pr="006A4C72">
        <w:rPr>
          <w:b/>
          <w:sz w:val="28"/>
          <w:szCs w:val="28"/>
        </w:rPr>
        <w:t xml:space="preserve"> OŠ IVANA GORANA KOVAČIĆA VRBOVSKO</w:t>
      </w:r>
    </w:p>
    <w:p w14:paraId="245657DA" w14:textId="77777777" w:rsidR="006A4C72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F751A58" w14:textId="77777777" w:rsidR="006A4C72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A8054C5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840E940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D41145D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4B72500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1135C73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ECE6D63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0473EFD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8484974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8369CF0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22F8D10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5436B8A" w14:textId="77777777"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68166F8" w14:textId="77777777" w:rsidR="001851B1" w:rsidRDefault="001851B1"/>
    <w:p w14:paraId="5D583021" w14:textId="77777777" w:rsidR="006A4C72" w:rsidRDefault="006A4C72"/>
    <w:p w14:paraId="1B3B3B88" w14:textId="77777777" w:rsidR="006A4C72" w:rsidRDefault="006A4C72"/>
    <w:p w14:paraId="4A678634" w14:textId="77777777" w:rsidR="006A4C72" w:rsidRDefault="006A4C72"/>
    <w:p w14:paraId="009462C5" w14:textId="77777777" w:rsidR="006A4C72" w:rsidRDefault="006A4C72"/>
    <w:p w14:paraId="579DC5EE" w14:textId="77777777" w:rsidR="006A4C72" w:rsidRDefault="006A4C72"/>
    <w:p w14:paraId="5ABF154D" w14:textId="77777777" w:rsidR="006A4C72" w:rsidRDefault="006A4C72"/>
    <w:p w14:paraId="6FA1081B" w14:textId="77777777" w:rsidR="006A4C72" w:rsidRDefault="006A4C72"/>
    <w:p w14:paraId="0FC0EB8C" w14:textId="77777777" w:rsidR="006A4C72" w:rsidRDefault="006A4C72"/>
    <w:p w14:paraId="77191786" w14:textId="77777777" w:rsidR="006A4C72" w:rsidRDefault="006A4C72"/>
    <w:p w14:paraId="18A85C54" w14:textId="77777777" w:rsidR="006A4C72" w:rsidRDefault="006A4C72"/>
    <w:p w14:paraId="0DEAC4AE" w14:textId="77777777" w:rsidR="006A4C72" w:rsidRDefault="006A4C72"/>
    <w:p w14:paraId="0288099A" w14:textId="77777777" w:rsidR="006A4C72" w:rsidRDefault="006A4C72"/>
    <w:p w14:paraId="37E509E0" w14:textId="77777777" w:rsidR="006A4C72" w:rsidRDefault="006A4C72"/>
    <w:p w14:paraId="68B8A14E" w14:textId="77777777" w:rsidR="006A4C72" w:rsidRDefault="006A4C72"/>
    <w:p w14:paraId="0E111065" w14:textId="77777777" w:rsidR="006A4C72" w:rsidRDefault="006A4C72"/>
    <w:p w14:paraId="3FAEAB1D" w14:textId="77777777" w:rsidR="006A4C72" w:rsidRDefault="006A4C72"/>
    <w:p w14:paraId="2AE748C2" w14:textId="77777777" w:rsidR="006A4C72" w:rsidRDefault="006A4C72"/>
    <w:p w14:paraId="05DF106C" w14:textId="77777777" w:rsidR="006A4C72" w:rsidRDefault="006A4C72"/>
    <w:p w14:paraId="5985BFD2" w14:textId="388E47F2" w:rsidR="007131C7" w:rsidRDefault="007131C7" w:rsidP="002679C8">
      <w:pPr>
        <w:rPr>
          <w:u w:val="single"/>
        </w:rPr>
      </w:pPr>
    </w:p>
    <w:p w14:paraId="0ABB518F" w14:textId="0138FEF9" w:rsidR="00482E80" w:rsidRPr="00482E80" w:rsidRDefault="00482E80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lastRenderedPageBreak/>
        <w:t xml:space="preserve">Izvještaj o izvršenju </w:t>
      </w:r>
      <w:r w:rsidR="00005AB6">
        <w:rPr>
          <w:rFonts w:ascii="Times New Roman" w:hAnsi="Times New Roman" w:cs="Times New Roman"/>
          <w:sz w:val="24"/>
          <w:szCs w:val="24"/>
        </w:rPr>
        <w:t xml:space="preserve">polugodišnjeg </w:t>
      </w:r>
      <w:r w:rsidRPr="00482E80">
        <w:rPr>
          <w:rFonts w:ascii="Times New Roman" w:hAnsi="Times New Roman" w:cs="Times New Roman"/>
          <w:sz w:val="24"/>
          <w:szCs w:val="24"/>
        </w:rPr>
        <w:t>financijskog plana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005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OŠ Ivana Gorana Kovačića Vrbovsko</w:t>
      </w:r>
      <w:r w:rsidRPr="00482E80">
        <w:rPr>
          <w:rFonts w:ascii="Times New Roman" w:hAnsi="Times New Roman" w:cs="Times New Roman"/>
          <w:sz w:val="24"/>
          <w:szCs w:val="24"/>
        </w:rPr>
        <w:t xml:space="preserve"> sastoji se od: </w:t>
      </w:r>
    </w:p>
    <w:p w14:paraId="4F3489A1" w14:textId="77777777" w:rsidR="00482E80" w:rsidRPr="00482E80" w:rsidRDefault="00482E80" w:rsidP="00482E8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>Opći dio -Račun prihoda i rashoda</w:t>
      </w:r>
    </w:p>
    <w:p w14:paraId="2D90C58C" w14:textId="77777777" w:rsidR="00482E80" w:rsidRPr="00482E80" w:rsidRDefault="00482E80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 xml:space="preserve">   -Prihodi i rashodi prema ekonomskoj klasifikaciji</w:t>
      </w:r>
    </w:p>
    <w:p w14:paraId="25F76075" w14:textId="64B7A131" w:rsidR="00482E80" w:rsidRDefault="00482E80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 xml:space="preserve">   -Prihodi i rashodi prema izvorima</w:t>
      </w:r>
    </w:p>
    <w:p w14:paraId="73AFB1DC" w14:textId="5448DF45" w:rsidR="00482E80" w:rsidRDefault="00482E80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-Rashodi po funkcijskoj klasifikaciji </w:t>
      </w:r>
    </w:p>
    <w:p w14:paraId="1E3C1EC1" w14:textId="489B02F7" w:rsidR="00482E80" w:rsidRDefault="00482E80" w:rsidP="00482E8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>Posebni dio – Izvršenje rashoda i izdataka prema programskoj i ekonomskoj        klasifikaciji te izvorima</w:t>
      </w:r>
      <w:r w:rsidR="00D07D92">
        <w:rPr>
          <w:rFonts w:ascii="Times New Roman" w:hAnsi="Times New Roman" w:cs="Times New Roman"/>
          <w:sz w:val="24"/>
          <w:szCs w:val="24"/>
        </w:rPr>
        <w:t xml:space="preserve"> financiranja</w:t>
      </w:r>
    </w:p>
    <w:p w14:paraId="1C81A6A4" w14:textId="77777777" w:rsidR="00981840" w:rsidRPr="00482E80" w:rsidRDefault="00981840" w:rsidP="00C71C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3ABFDC" w14:textId="1CF9C000" w:rsidR="00482E80" w:rsidRPr="007F384E" w:rsidRDefault="00482E80" w:rsidP="007F384E">
      <w:pPr>
        <w:rPr>
          <w:b/>
          <w:bCs/>
          <w:u w:val="single"/>
        </w:rPr>
      </w:pPr>
      <w:r w:rsidRPr="007F384E">
        <w:rPr>
          <w:b/>
          <w:bCs/>
          <w:u w:val="single"/>
        </w:rPr>
        <w:t>OPĆI DIO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217"/>
        <w:gridCol w:w="960"/>
        <w:gridCol w:w="229"/>
        <w:gridCol w:w="7"/>
        <w:gridCol w:w="1758"/>
        <w:gridCol w:w="1559"/>
        <w:gridCol w:w="1701"/>
      </w:tblGrid>
      <w:tr w:rsidR="00005AB6" w:rsidRPr="00956339" w14:paraId="06156EBE" w14:textId="77777777" w:rsidTr="003D760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F694F" w14:textId="77777777" w:rsidR="00005AB6" w:rsidRDefault="00005AB6" w:rsidP="0000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7B1CCB27" w14:textId="42FA8B51" w:rsidR="00005AB6" w:rsidRPr="00956339" w:rsidRDefault="00005AB6" w:rsidP="0000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A9EA4" w14:textId="77777777" w:rsidR="00005AB6" w:rsidRPr="00956339" w:rsidRDefault="00005AB6" w:rsidP="0000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4BCA4" w14:textId="77777777" w:rsidR="00005AB6" w:rsidRPr="00956339" w:rsidRDefault="00005AB6" w:rsidP="0000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5A8DC" w14:textId="77777777" w:rsidR="00005AB6" w:rsidRPr="00956339" w:rsidRDefault="00005AB6" w:rsidP="00005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CC20" w14:textId="77777777" w:rsidR="00005AB6" w:rsidRPr="00956339" w:rsidRDefault="00005AB6" w:rsidP="0000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B70D" w14:textId="2BA03999" w:rsidR="00005AB6" w:rsidRPr="00956339" w:rsidRDefault="00005AB6" w:rsidP="00005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I-VI 2023</w:t>
            </w: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35E1" w14:textId="5829312C" w:rsidR="00005AB6" w:rsidRPr="00956339" w:rsidRDefault="00005AB6" w:rsidP="00005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2024</w:t>
            </w: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CF81" w14:textId="0797B306" w:rsidR="00005AB6" w:rsidRPr="00956339" w:rsidRDefault="00005AB6" w:rsidP="00005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I-VI 2024.</w:t>
            </w:r>
          </w:p>
        </w:tc>
      </w:tr>
      <w:tr w:rsidR="003D760B" w:rsidRPr="00956339" w14:paraId="73077C41" w14:textId="77777777" w:rsidTr="003D760B">
        <w:trPr>
          <w:trHeight w:val="387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F46318E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E8202D" w14:textId="0A052F52" w:rsidR="003D760B" w:rsidRPr="003D760B" w:rsidRDefault="00D07D92" w:rsidP="0011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715.793,72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274778" w14:textId="3E2F3964" w:rsidR="003D760B" w:rsidRPr="003D760B" w:rsidRDefault="00D07D92" w:rsidP="0011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2.262.229,82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DC0BB" w14:textId="39F17DE5" w:rsidR="003D760B" w:rsidRPr="003D760B" w:rsidRDefault="00D07D92" w:rsidP="0011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1.156.394,85</w:t>
            </w:r>
          </w:p>
        </w:tc>
      </w:tr>
      <w:tr w:rsidR="003D760B" w:rsidRPr="00956339" w14:paraId="47B5A1D8" w14:textId="77777777" w:rsidTr="003D760B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6BDE8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D29" w14:textId="17EA6CE7" w:rsidR="003D760B" w:rsidRPr="003D760B" w:rsidRDefault="00CB5DD5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715.511,58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A5B" w14:textId="41223175" w:rsidR="003D760B" w:rsidRPr="003D760B" w:rsidRDefault="00CB5DD5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1.968.727,82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AFF2" w14:textId="296A9EDE" w:rsidR="003D760B" w:rsidRPr="003D760B" w:rsidRDefault="00CB5DD5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863.188,31</w:t>
            </w:r>
          </w:p>
        </w:tc>
      </w:tr>
      <w:tr w:rsidR="003D760B" w:rsidRPr="00956339" w14:paraId="0B0E514D" w14:textId="77777777" w:rsidTr="001603F9">
        <w:trPr>
          <w:trHeight w:val="427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A786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12B" w14:textId="375DDADD" w:rsidR="003D760B" w:rsidRPr="003D760B" w:rsidRDefault="00CB5DD5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F05" w14:textId="5DEE9CA0" w:rsidR="003D760B" w:rsidRPr="003D760B" w:rsidRDefault="00CB5DD5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293.502,00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8D6" w14:textId="7170AE7A" w:rsidR="003D760B" w:rsidRPr="003D760B" w:rsidRDefault="00CB5DD5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293.206,54</w:t>
            </w:r>
          </w:p>
        </w:tc>
      </w:tr>
      <w:tr w:rsidR="003D760B" w:rsidRPr="00956339" w14:paraId="775F1675" w14:textId="77777777" w:rsidTr="003D760B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F51BC5B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DB3D08A" w14:textId="77777777" w:rsidR="003D760B" w:rsidRDefault="003D760B" w:rsidP="007E6D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6542409" w14:textId="77777777" w:rsidR="003D760B" w:rsidRDefault="003D760B" w:rsidP="007E6D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4F7484E" w14:textId="77777777" w:rsidR="003D760B" w:rsidRDefault="003D760B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9DCCC7" w14:textId="069FD58E" w:rsidR="003D760B" w:rsidRPr="003D760B" w:rsidRDefault="00D07D92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735.925,47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C5AC1D" w14:textId="40E9627C" w:rsidR="003D760B" w:rsidRPr="003D760B" w:rsidRDefault="00D07D92" w:rsidP="0011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2.270.911,03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688264" w14:textId="3609838B" w:rsidR="003D760B" w:rsidRPr="003D760B" w:rsidRDefault="00D07D92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868.032,80</w:t>
            </w:r>
          </w:p>
        </w:tc>
      </w:tr>
      <w:tr w:rsidR="003D760B" w:rsidRPr="00956339" w14:paraId="609E155C" w14:textId="77777777" w:rsidTr="003D760B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D886F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 POSLOVANJA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BC9A" w14:textId="7B2ABF60" w:rsidR="003D760B" w:rsidRPr="003D760B" w:rsidRDefault="00D07D92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734.336,26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536" w14:textId="2C50D4E1" w:rsidR="003D760B" w:rsidRPr="003D760B" w:rsidRDefault="00D07D92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2.173.745,75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D96" w14:textId="55B9711A" w:rsidR="003D760B" w:rsidRPr="003D760B" w:rsidRDefault="00D07D92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866.717,80</w:t>
            </w:r>
          </w:p>
        </w:tc>
      </w:tr>
      <w:tr w:rsidR="003D760B" w:rsidRPr="00956339" w14:paraId="6BB0AC9B" w14:textId="77777777" w:rsidTr="003D760B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4829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4C1" w14:textId="5E05FC62" w:rsidR="003D760B" w:rsidRPr="003D760B" w:rsidRDefault="00D07D92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1.589,21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B03" w14:textId="5FA54EBC" w:rsidR="003D760B" w:rsidRPr="003D760B" w:rsidRDefault="00D07D92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97.165,28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7CBA" w14:textId="7C6B0EE8" w:rsidR="003D760B" w:rsidRPr="003D760B" w:rsidRDefault="00D07D92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1.315,00</w:t>
            </w:r>
          </w:p>
        </w:tc>
      </w:tr>
      <w:tr w:rsidR="001603F9" w:rsidRPr="003D760B" w14:paraId="0B0E0AC8" w14:textId="77777777" w:rsidTr="001603F9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CBBE7A7" w14:textId="1AB72251" w:rsidR="001603F9" w:rsidRDefault="001603F9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FINAN. IMOVINE I ZADUŽIVANJA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FB2C1C4" w14:textId="0BFEB66B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7C05CB5" w14:textId="47A2DFCD" w:rsidR="001603F9" w:rsidRDefault="001603F9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9B18A28" w14:textId="2FBC3E7F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603F9" w:rsidRPr="003D760B" w14:paraId="310CDE1A" w14:textId="77777777" w:rsidTr="001603F9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33DDE88B" w14:textId="7336C1D8" w:rsidR="001603F9" w:rsidRDefault="001603F9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FINAN, IMOVINU I OTPLATE ZAJMOVA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32EF177" w14:textId="08884A50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AF23B53" w14:textId="4257C1EB" w:rsidR="001603F9" w:rsidRDefault="001603F9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9DA9181" w14:textId="593695C9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603F9" w:rsidRPr="003D760B" w14:paraId="494074AB" w14:textId="77777777" w:rsidTr="001603F9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BA758AA" w14:textId="2047B345" w:rsidR="001603F9" w:rsidRDefault="001603F9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E01484D" w14:textId="17E15113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23F83F2" w14:textId="3F41AB14" w:rsidR="001603F9" w:rsidRDefault="001603F9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9B5A9CF" w14:textId="54E0FC91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541" w:rsidRPr="003D760B" w14:paraId="47CB5684" w14:textId="77777777" w:rsidTr="00181541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B51F" w14:textId="77777777" w:rsidR="00181541" w:rsidRPr="00956339" w:rsidRDefault="00181541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RAZLIKA - VIŠAK/MANJAK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3C5" w14:textId="7E196D88" w:rsidR="00181541" w:rsidRPr="003D760B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="00D07D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20.131,75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9A3" w14:textId="5A7542E0" w:rsidR="00181541" w:rsidRPr="003D760B" w:rsidRDefault="00D759AD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-8.681,21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71E" w14:textId="0AC4916C" w:rsidR="00181541" w:rsidRPr="003D760B" w:rsidRDefault="00D759AD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288.362,05</w:t>
            </w:r>
          </w:p>
        </w:tc>
      </w:tr>
      <w:tr w:rsidR="00181541" w:rsidRPr="003D760B" w14:paraId="1966B936" w14:textId="77777777" w:rsidTr="00181541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DDC4" w14:textId="77777777" w:rsidR="00181541" w:rsidRPr="00956339" w:rsidRDefault="00FD2E9D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 IZ PRETHODNE GODINE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A3E8" w14:textId="1F6203D5" w:rsidR="00181541" w:rsidRPr="003D760B" w:rsidRDefault="00D759AD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12.532,36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736" w14:textId="4DAF55A4" w:rsidR="00181541" w:rsidRPr="003D760B" w:rsidRDefault="00D759AD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8.681,21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BD3E" w14:textId="6F9525B5" w:rsidR="00181541" w:rsidRPr="003D760B" w:rsidRDefault="00D759AD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8.681,21</w:t>
            </w:r>
          </w:p>
        </w:tc>
      </w:tr>
      <w:tr w:rsidR="00181541" w:rsidRPr="003D760B" w14:paraId="7F1A1244" w14:textId="77777777" w:rsidTr="00181541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FD40" w14:textId="2EBDF909" w:rsidR="00181541" w:rsidRPr="00956339" w:rsidRDefault="00005AB6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</w:t>
            </w:r>
            <w:r w:rsidR="00D759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/MANJAK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 SLIJEDEČEM RAZDOBLJU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F4E" w14:textId="726CDEFB" w:rsidR="00181541" w:rsidRPr="003D760B" w:rsidRDefault="00D759AD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-7.599,39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9FDF" w14:textId="77777777" w:rsidR="00181541" w:rsidRPr="003D760B" w:rsidRDefault="00181541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145D" w14:textId="1D6030FC" w:rsidR="00181541" w:rsidRPr="003D760B" w:rsidRDefault="00D759AD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297.043,26</w:t>
            </w:r>
          </w:p>
        </w:tc>
      </w:tr>
    </w:tbl>
    <w:p w14:paraId="45AA4C30" w14:textId="77777777" w:rsidR="00D759AD" w:rsidRDefault="00D759AD" w:rsidP="00D759AD">
      <w:pPr>
        <w:spacing w:after="0" w:line="240" w:lineRule="auto"/>
        <w:jc w:val="both"/>
      </w:pPr>
    </w:p>
    <w:p w14:paraId="4994CB27" w14:textId="7E70BA5C" w:rsidR="00D759AD" w:rsidRDefault="00D759AD" w:rsidP="00D759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t xml:space="preserve">NAPOMENA: </w:t>
      </w:r>
      <w:r>
        <w:rPr>
          <w:rFonts w:ascii="Times New Roman" w:hAnsi="Times New Roman"/>
          <w:sz w:val="24"/>
          <w:szCs w:val="24"/>
        </w:rPr>
        <w:t>Županija prima i plaća direktno dobavljačima račune za ugovoreni prijevoz učenika i osiguranja zgrada te su isplaćeni iznosi vidljivi u verziji županijske riznice. Škola planira ugovoreni prijevoz učenika i osiguranja zgrade, a knjiže se u županijskoj riznici. Zbog navedene tehnike knjiženja, u tablicama postoji odstupanje ostvarenja u odnosu na plan Škole.</w:t>
      </w:r>
    </w:p>
    <w:p w14:paraId="60AEC412" w14:textId="6C426A56" w:rsidR="00D759AD" w:rsidRDefault="00D759AD"/>
    <w:p w14:paraId="54B29082" w14:textId="77777777" w:rsidR="00D759AD" w:rsidRDefault="00D759AD" w:rsidP="00D759AD">
      <w:pPr>
        <w:rPr>
          <w:rFonts w:ascii="Times New Roman" w:eastAsia="Times New Roman" w:hAnsi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Cs w:val="24"/>
          <w:lang w:eastAsia="hr-HR"/>
        </w:rPr>
        <w:t>1. RAČUN PRIHODA I RASHODA</w:t>
      </w:r>
    </w:p>
    <w:p w14:paraId="615EBDDD" w14:textId="0EA1C8B8" w:rsidR="00D759AD" w:rsidRDefault="00D759AD" w:rsidP="00D759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Ukupni prihodi u polugodišnjem razdoblju 202</w:t>
      </w:r>
      <w:r w:rsidR="00F905D8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godine, ostvareni su u iznosu od </w:t>
      </w:r>
      <w:r w:rsidR="00F905D8">
        <w:rPr>
          <w:rFonts w:ascii="Times New Roman" w:hAnsi="Times New Roman"/>
          <w:szCs w:val="24"/>
        </w:rPr>
        <w:t>1.156.394,85</w:t>
      </w:r>
      <w:r>
        <w:rPr>
          <w:rFonts w:ascii="Times New Roman" w:hAnsi="Times New Roman"/>
          <w:szCs w:val="24"/>
        </w:rPr>
        <w:t xml:space="preserve"> eura</w:t>
      </w:r>
      <w:r w:rsidR="00F905D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U odnosu na godinu ranije zabilježili su </w:t>
      </w:r>
      <w:r w:rsidR="00F905D8">
        <w:rPr>
          <w:rFonts w:ascii="Times New Roman" w:hAnsi="Times New Roman"/>
          <w:szCs w:val="24"/>
        </w:rPr>
        <w:t xml:space="preserve">enorman </w:t>
      </w:r>
      <w:r>
        <w:rPr>
          <w:rFonts w:ascii="Times New Roman" w:hAnsi="Times New Roman"/>
          <w:szCs w:val="24"/>
        </w:rPr>
        <w:t xml:space="preserve">rast od </w:t>
      </w:r>
      <w:r w:rsidR="00F905D8">
        <w:rPr>
          <w:rFonts w:ascii="Times New Roman" w:hAnsi="Times New Roman"/>
          <w:szCs w:val="24"/>
        </w:rPr>
        <w:t>61,55</w:t>
      </w:r>
      <w:r>
        <w:rPr>
          <w:rFonts w:ascii="Times New Roman" w:hAnsi="Times New Roman"/>
          <w:szCs w:val="24"/>
        </w:rPr>
        <w:t xml:space="preserve"> %. Ukupne prihode čine prihodi poslovanja i prihodi od nefinancijske imovine.</w:t>
      </w:r>
    </w:p>
    <w:p w14:paraId="0AA6C40B" w14:textId="4C9D86F6" w:rsidR="00D759AD" w:rsidRDefault="00D759AD" w:rsidP="00D759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Izvršeni rashodi u polugodišnjem razdoblju 202</w:t>
      </w:r>
      <w:r w:rsidR="00F905D8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g. iznose </w:t>
      </w:r>
      <w:r w:rsidR="00F905D8">
        <w:rPr>
          <w:rFonts w:ascii="Times New Roman" w:hAnsi="Times New Roman"/>
          <w:szCs w:val="24"/>
        </w:rPr>
        <w:t>868.032,80</w:t>
      </w:r>
      <w:r>
        <w:rPr>
          <w:rFonts w:ascii="Times New Roman" w:hAnsi="Times New Roman"/>
          <w:szCs w:val="24"/>
        </w:rPr>
        <w:t xml:space="preserve"> eura, što je </w:t>
      </w:r>
      <w:r w:rsidR="00F905D8">
        <w:rPr>
          <w:rFonts w:ascii="Times New Roman" w:hAnsi="Times New Roman"/>
          <w:szCs w:val="24"/>
        </w:rPr>
        <w:t>17,95</w:t>
      </w:r>
      <w:r>
        <w:rPr>
          <w:rFonts w:ascii="Times New Roman" w:hAnsi="Times New Roman"/>
          <w:szCs w:val="24"/>
        </w:rPr>
        <w:t xml:space="preserve"> % više od istog razdoblja prethodne godine. Ukupne rashode čine rashodi poslovanja i rashodi od nefinancijske imovine.</w:t>
      </w:r>
    </w:p>
    <w:p w14:paraId="6C5BA737" w14:textId="0587B7FF" w:rsidR="00C71C14" w:rsidRDefault="00D17128" w:rsidP="007B7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izvještaju o izvršenju</w:t>
      </w:r>
      <w:r w:rsidR="000D04EB">
        <w:rPr>
          <w:rFonts w:ascii="Times New Roman" w:hAnsi="Times New Roman"/>
          <w:szCs w:val="24"/>
        </w:rPr>
        <w:t xml:space="preserve"> OŠ Ivana Gorana Kovačića Vrbovsko</w:t>
      </w:r>
      <w:r>
        <w:rPr>
          <w:rFonts w:ascii="Times New Roman" w:hAnsi="Times New Roman"/>
          <w:szCs w:val="24"/>
        </w:rPr>
        <w:t xml:space="preserve"> nisu prikazani </w:t>
      </w:r>
      <w:r w:rsidR="00562A9A">
        <w:rPr>
          <w:rFonts w:ascii="Times New Roman" w:hAnsi="Times New Roman"/>
          <w:szCs w:val="24"/>
        </w:rPr>
        <w:t xml:space="preserve"> izvršeni </w:t>
      </w:r>
      <w:r>
        <w:rPr>
          <w:rFonts w:ascii="Times New Roman" w:hAnsi="Times New Roman"/>
          <w:szCs w:val="24"/>
        </w:rPr>
        <w:t>prihodi i rashodi za usluge prijevoza učenika</w:t>
      </w:r>
      <w:r w:rsidR="00DB1554">
        <w:rPr>
          <w:rFonts w:ascii="Times New Roman" w:hAnsi="Times New Roman"/>
          <w:szCs w:val="24"/>
        </w:rPr>
        <w:t>, te premije osiguranja imovine</w:t>
      </w:r>
      <w:r>
        <w:rPr>
          <w:rFonts w:ascii="Times New Roman" w:hAnsi="Times New Roman"/>
          <w:szCs w:val="24"/>
        </w:rPr>
        <w:t xml:space="preserve"> </w:t>
      </w:r>
      <w:r w:rsidR="000D04EB">
        <w:rPr>
          <w:rFonts w:ascii="Times New Roman" w:hAnsi="Times New Roman"/>
          <w:szCs w:val="24"/>
        </w:rPr>
        <w:t>koje direktno ugovara i plaća PGŽ</w:t>
      </w:r>
      <w:r w:rsidR="00DB1554">
        <w:rPr>
          <w:rFonts w:ascii="Times New Roman" w:hAnsi="Times New Roman"/>
          <w:szCs w:val="24"/>
        </w:rPr>
        <w:t xml:space="preserve"> u ukupno planiranom iznosu od </w:t>
      </w:r>
      <w:r w:rsidR="00562A9A">
        <w:rPr>
          <w:rFonts w:ascii="Times New Roman" w:hAnsi="Times New Roman"/>
          <w:szCs w:val="24"/>
        </w:rPr>
        <w:t>85.300,00</w:t>
      </w:r>
      <w:r w:rsidR="00DB1554">
        <w:rPr>
          <w:rFonts w:ascii="Times New Roman" w:hAnsi="Times New Roman"/>
          <w:szCs w:val="24"/>
        </w:rPr>
        <w:t xml:space="preserve"> eura</w:t>
      </w:r>
      <w:r w:rsidR="00562A9A">
        <w:rPr>
          <w:rFonts w:ascii="Times New Roman" w:hAnsi="Times New Roman"/>
          <w:szCs w:val="24"/>
        </w:rPr>
        <w:t>.</w:t>
      </w:r>
    </w:p>
    <w:p w14:paraId="16004655" w14:textId="632F46DA" w:rsidR="007B73F8" w:rsidRPr="00981840" w:rsidRDefault="007B73F8" w:rsidP="00482E80">
      <w:pPr>
        <w:pStyle w:val="Odlomakpopisa"/>
        <w:numPr>
          <w:ilvl w:val="1"/>
          <w:numId w:val="2"/>
        </w:numPr>
        <w:rPr>
          <w:rFonts w:ascii="Times New Roman" w:eastAsia="Times New Roman" w:hAnsi="Times New Roman"/>
          <w:szCs w:val="24"/>
          <w:lang w:eastAsia="hr-HR"/>
        </w:rPr>
      </w:pPr>
      <w:r w:rsidRPr="00981840">
        <w:rPr>
          <w:rFonts w:ascii="Times New Roman" w:eastAsia="Times New Roman" w:hAnsi="Times New Roman"/>
          <w:szCs w:val="24"/>
          <w:lang w:eastAsia="hr-HR"/>
        </w:rPr>
        <w:lastRenderedPageBreak/>
        <w:t xml:space="preserve">PRIHODI </w:t>
      </w:r>
      <w:r w:rsidR="00DA1CDC" w:rsidRPr="00981840">
        <w:rPr>
          <w:rFonts w:ascii="Times New Roman" w:eastAsia="Times New Roman" w:hAnsi="Times New Roman"/>
          <w:szCs w:val="24"/>
          <w:lang w:eastAsia="hr-HR"/>
        </w:rPr>
        <w:t>I PRIMICI</w:t>
      </w:r>
    </w:p>
    <w:p w14:paraId="19FEF072" w14:textId="77777777" w:rsidR="00F240B6" w:rsidRDefault="00F240B6" w:rsidP="00F240B6">
      <w:pPr>
        <w:pStyle w:val="StandardWeb"/>
        <w:spacing w:before="0" w:beforeAutospacing="0" w:after="0" w:afterAutospacing="0"/>
        <w:ind w:left="405"/>
        <w:jc w:val="both"/>
        <w:rPr>
          <w:color w:val="000000"/>
        </w:rPr>
      </w:pPr>
      <w:r w:rsidRPr="00F240B6">
        <w:rPr>
          <w:color w:val="000000"/>
        </w:rPr>
        <w:t>Prihodi su ostvareni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kao slijedi:</w:t>
      </w:r>
    </w:p>
    <w:p w14:paraId="1BA9C5EF" w14:textId="71EFDD05" w:rsidR="00482E80" w:rsidRDefault="00482E80" w:rsidP="00F240B6">
      <w:pPr>
        <w:pStyle w:val="StandardWeb"/>
        <w:spacing w:before="0" w:beforeAutospacing="0" w:after="0" w:afterAutospacing="0"/>
        <w:ind w:left="405"/>
        <w:jc w:val="both"/>
      </w:pPr>
      <w:r>
        <w:rPr>
          <w:color w:val="000000"/>
        </w:rPr>
        <w:t>- u okviru skupine 67 Prihodi iz proračuna, izvora financiranja 11 Opći prihodi i primici, te izvora 44 prihodi za decentralizirane funkcije </w:t>
      </w:r>
    </w:p>
    <w:p w14:paraId="5B1B1633" w14:textId="77777777" w:rsidR="00482E80" w:rsidRDefault="00482E80" w:rsidP="00F240B6">
      <w:pPr>
        <w:pStyle w:val="StandardWeb"/>
        <w:spacing w:before="0" w:beforeAutospacing="0" w:after="0" w:afterAutospacing="0"/>
        <w:ind w:left="405"/>
        <w:jc w:val="both"/>
      </w:pPr>
      <w:r>
        <w:rPr>
          <w:color w:val="000000"/>
        </w:rPr>
        <w:t>- u okviru skupine prihoda 63 Pomoći iz inozemstva i od subjekata unutar opće države, izvora financiranja 51 Pomoći,</w:t>
      </w:r>
    </w:p>
    <w:p w14:paraId="7E12B039" w14:textId="0903B962" w:rsidR="00482E80" w:rsidRDefault="00482E80" w:rsidP="00F240B6">
      <w:pPr>
        <w:pStyle w:val="StandardWeb"/>
        <w:spacing w:before="0" w:beforeAutospacing="0" w:after="0" w:afterAutospacing="0"/>
        <w:ind w:left="405"/>
        <w:jc w:val="both"/>
        <w:rPr>
          <w:color w:val="000000"/>
        </w:rPr>
      </w:pPr>
      <w:r>
        <w:rPr>
          <w:color w:val="000000"/>
        </w:rPr>
        <w:t>- u okviru skupine 64 prihodi od imovine, izvora financiranja 3 Vlastiti prihodi skupine 65 Sufinanciranje cijene usluge, participacije i slično, skupine 66 Donacija, izvora financiranja 6 - Donacije.</w:t>
      </w:r>
    </w:p>
    <w:p w14:paraId="1FE16518" w14:textId="5361BE4D" w:rsidR="00562A9A" w:rsidRDefault="00562A9A" w:rsidP="00F240B6">
      <w:pPr>
        <w:pStyle w:val="StandardWeb"/>
        <w:spacing w:before="0" w:beforeAutospacing="0" w:after="0" w:afterAutospacing="0"/>
        <w:ind w:left="405"/>
        <w:jc w:val="both"/>
        <w:rPr>
          <w:color w:val="000000"/>
        </w:rPr>
      </w:pPr>
      <w:r>
        <w:rPr>
          <w:color w:val="000000"/>
        </w:rPr>
        <w:t>- u okviru skupine 73 prihodi od prodaje ili zamjene nefinancijske imovine – izvor financiranja 7</w:t>
      </w:r>
    </w:p>
    <w:p w14:paraId="509F7F15" w14:textId="77777777" w:rsidR="00F240B6" w:rsidRPr="00F240B6" w:rsidRDefault="00F240B6" w:rsidP="00F240B6">
      <w:pPr>
        <w:pStyle w:val="StandardWeb"/>
        <w:spacing w:before="0" w:beforeAutospacing="0" w:after="0" w:afterAutospacing="0"/>
        <w:ind w:left="405"/>
        <w:jc w:val="both"/>
      </w:pPr>
    </w:p>
    <w:p w14:paraId="2396E673" w14:textId="79B0793D" w:rsidR="004C6A99" w:rsidRDefault="007B73F8" w:rsidP="007B73F8">
      <w:pPr>
        <w:rPr>
          <w:rFonts w:ascii="Times New Roman" w:eastAsiaTheme="minorEastAsia" w:hAnsi="Times New Roman"/>
          <w:szCs w:val="24"/>
        </w:rPr>
      </w:pPr>
      <w:r>
        <w:rPr>
          <w:rFonts w:ascii="Times New Roman" w:hAnsi="Times New Roman"/>
          <w:szCs w:val="24"/>
        </w:rPr>
        <w:t xml:space="preserve">Najznačajniju </w:t>
      </w:r>
      <w:r w:rsidR="00EB690B">
        <w:rPr>
          <w:rFonts w:ascii="Times New Roman" w:hAnsi="Times New Roman"/>
          <w:szCs w:val="24"/>
        </w:rPr>
        <w:t>stavku prihoda poslovanja čine pomoći iz državnog proračuna čime su financirani rashodi za zaposlene</w:t>
      </w:r>
      <w:r w:rsidR="003E6725">
        <w:rPr>
          <w:rFonts w:ascii="Times New Roman" w:hAnsi="Times New Roman"/>
          <w:szCs w:val="24"/>
        </w:rPr>
        <w:t xml:space="preserve"> (</w:t>
      </w:r>
      <w:r w:rsidR="00EB690B">
        <w:rPr>
          <w:rFonts w:ascii="Times New Roman" w:hAnsi="Times New Roman"/>
          <w:szCs w:val="24"/>
        </w:rPr>
        <w:t>plaće i prijevoz zaposlenika s posla i na posao, materijalna prava</w:t>
      </w:r>
      <w:r w:rsidR="002B0189">
        <w:rPr>
          <w:rFonts w:ascii="Times New Roman" w:hAnsi="Times New Roman"/>
          <w:szCs w:val="24"/>
        </w:rPr>
        <w:t xml:space="preserve"> i ostali rashodi za zaposlene).</w:t>
      </w:r>
      <w:r w:rsidR="00EB690B">
        <w:rPr>
          <w:rFonts w:ascii="Times New Roman" w:hAnsi="Times New Roman"/>
          <w:szCs w:val="24"/>
        </w:rPr>
        <w:t xml:space="preserve"> Ti priho</w:t>
      </w:r>
      <w:r w:rsidR="00C91464">
        <w:rPr>
          <w:rFonts w:ascii="Times New Roman" w:hAnsi="Times New Roman"/>
          <w:szCs w:val="24"/>
        </w:rPr>
        <w:t xml:space="preserve">di u </w:t>
      </w:r>
      <w:r w:rsidR="00562A9A">
        <w:rPr>
          <w:rFonts w:ascii="Times New Roman" w:hAnsi="Times New Roman"/>
          <w:szCs w:val="24"/>
        </w:rPr>
        <w:t xml:space="preserve">polugodišnjem razdoblju </w:t>
      </w:r>
      <w:r w:rsidR="00C91464">
        <w:rPr>
          <w:rFonts w:ascii="Times New Roman" w:hAnsi="Times New Roman"/>
          <w:szCs w:val="24"/>
        </w:rPr>
        <w:t>202</w:t>
      </w:r>
      <w:r w:rsidR="00562A9A">
        <w:rPr>
          <w:rFonts w:ascii="Times New Roman" w:hAnsi="Times New Roman"/>
          <w:szCs w:val="24"/>
        </w:rPr>
        <w:t>4</w:t>
      </w:r>
      <w:r w:rsidR="00EB690B">
        <w:rPr>
          <w:rFonts w:ascii="Times New Roman" w:hAnsi="Times New Roman"/>
          <w:szCs w:val="24"/>
        </w:rPr>
        <w:t xml:space="preserve">.g. </w:t>
      </w:r>
      <w:r>
        <w:rPr>
          <w:rFonts w:ascii="Times New Roman" w:hAnsi="Times New Roman"/>
          <w:szCs w:val="24"/>
        </w:rPr>
        <w:t>ostvareni su</w:t>
      </w:r>
      <w:r w:rsidR="003E6725">
        <w:rPr>
          <w:rFonts w:ascii="Times New Roman" w:hAnsi="Times New Roman"/>
          <w:szCs w:val="24"/>
        </w:rPr>
        <w:t xml:space="preserve"> </w:t>
      </w:r>
      <w:r w:rsidR="00AE7FED">
        <w:rPr>
          <w:rFonts w:ascii="Times New Roman" w:hAnsi="Times New Roman"/>
          <w:szCs w:val="24"/>
        </w:rPr>
        <w:t xml:space="preserve"> </w:t>
      </w:r>
      <w:r w:rsidR="00EB690B">
        <w:rPr>
          <w:rFonts w:ascii="Times New Roman" w:hAnsi="Times New Roman"/>
          <w:szCs w:val="24"/>
        </w:rPr>
        <w:t xml:space="preserve">što je </w:t>
      </w:r>
      <w:r w:rsidR="003E6725">
        <w:rPr>
          <w:rFonts w:ascii="Times New Roman" w:hAnsi="Times New Roman"/>
          <w:szCs w:val="24"/>
        </w:rPr>
        <w:t>22,88</w:t>
      </w:r>
      <w:r>
        <w:rPr>
          <w:rFonts w:ascii="Times New Roman" w:hAnsi="Times New Roman"/>
          <w:szCs w:val="24"/>
        </w:rPr>
        <w:t>% više u odnosu na i</w:t>
      </w:r>
      <w:r w:rsidR="00EB690B">
        <w:rPr>
          <w:rFonts w:ascii="Times New Roman" w:hAnsi="Times New Roman"/>
          <w:szCs w:val="24"/>
        </w:rPr>
        <w:t>sto razdoblje prethodne godine radi poveća</w:t>
      </w:r>
      <w:r w:rsidR="000B77A9">
        <w:rPr>
          <w:rFonts w:ascii="Times New Roman" w:hAnsi="Times New Roman"/>
          <w:szCs w:val="24"/>
        </w:rPr>
        <w:t xml:space="preserve">nja osnovice plaće, prijevoznih </w:t>
      </w:r>
      <w:r w:rsidR="00AE7FED">
        <w:rPr>
          <w:rFonts w:ascii="Times New Roman" w:hAnsi="Times New Roman"/>
          <w:szCs w:val="24"/>
        </w:rPr>
        <w:t>troškova, te materijalnih prav</w:t>
      </w:r>
      <w:r w:rsidR="003E6725">
        <w:rPr>
          <w:rFonts w:ascii="Times New Roman" w:hAnsi="Times New Roman"/>
          <w:szCs w:val="24"/>
        </w:rPr>
        <w:t xml:space="preserve">a, primjenom novog Zakon o plaćama javnih i državnih službenika od 01.03.2024. godine. </w:t>
      </w:r>
      <w:r w:rsidR="00982898">
        <w:rPr>
          <w:rFonts w:ascii="Times New Roman" w:hAnsi="Times New Roman"/>
          <w:szCs w:val="24"/>
        </w:rPr>
        <w:t>U odnosu na plan 202</w:t>
      </w:r>
      <w:r w:rsidR="003E6725">
        <w:rPr>
          <w:rFonts w:ascii="Times New Roman" w:hAnsi="Times New Roman"/>
          <w:szCs w:val="24"/>
        </w:rPr>
        <w:t>4</w:t>
      </w:r>
      <w:r w:rsidR="00982898">
        <w:rPr>
          <w:rFonts w:ascii="Times New Roman" w:hAnsi="Times New Roman"/>
          <w:szCs w:val="24"/>
        </w:rPr>
        <w:t xml:space="preserve">. godine izvršeni su </w:t>
      </w:r>
      <w:r w:rsidR="003E6725">
        <w:rPr>
          <w:rFonts w:ascii="Times New Roman" w:hAnsi="Times New Roman"/>
          <w:szCs w:val="24"/>
        </w:rPr>
        <w:t>45,52</w:t>
      </w:r>
      <w:r w:rsidR="00982898">
        <w:rPr>
          <w:rFonts w:ascii="Times New Roman" w:hAnsi="Times New Roman"/>
          <w:szCs w:val="24"/>
        </w:rPr>
        <w:t xml:space="preserve"> %</w:t>
      </w:r>
      <w:r w:rsidR="004C6A99">
        <w:rPr>
          <w:rFonts w:ascii="Times New Roman" w:eastAsiaTheme="minorEastAsia" w:hAnsi="Times New Roman"/>
          <w:szCs w:val="24"/>
        </w:rPr>
        <w:t>.</w:t>
      </w:r>
    </w:p>
    <w:p w14:paraId="022815FF" w14:textId="7B472E6A" w:rsidR="003E6725" w:rsidRDefault="003E6725" w:rsidP="007B73F8">
      <w:pPr>
        <w:rPr>
          <w:rFonts w:ascii="Times New Roman" w:eastAsiaTheme="minorEastAsia" w:hAnsi="Times New Roman"/>
          <w:szCs w:val="24"/>
        </w:rPr>
      </w:pPr>
      <w:r>
        <w:rPr>
          <w:rFonts w:ascii="Times New Roman" w:hAnsi="Times New Roman"/>
          <w:szCs w:val="24"/>
        </w:rPr>
        <w:t>Prihodi po posebnim propisima (terenske nastave) realizirani su u iznosu od 4.354,20 eura što je smanjenje od 21,82% u odnosu na isto razdoblje 2023.</w:t>
      </w:r>
    </w:p>
    <w:p w14:paraId="51974709" w14:textId="1B3B1E4E" w:rsidR="002679C8" w:rsidRPr="007550A0" w:rsidRDefault="007B73F8" w:rsidP="002679C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3E6725">
        <w:rPr>
          <w:rFonts w:ascii="Times New Roman" w:hAnsi="Times New Roman"/>
          <w:szCs w:val="24"/>
        </w:rPr>
        <w:t xml:space="preserve"> prvom polugodištu</w:t>
      </w:r>
      <w:r w:rsidR="0060337F">
        <w:rPr>
          <w:rFonts w:ascii="Times New Roman" w:hAnsi="Times New Roman"/>
          <w:szCs w:val="24"/>
        </w:rPr>
        <w:t xml:space="preserve"> 202</w:t>
      </w:r>
      <w:r w:rsidR="003E6725">
        <w:rPr>
          <w:rFonts w:ascii="Times New Roman" w:hAnsi="Times New Roman"/>
          <w:szCs w:val="24"/>
        </w:rPr>
        <w:t>4</w:t>
      </w:r>
      <w:r w:rsidR="00603720">
        <w:rPr>
          <w:rFonts w:ascii="Times New Roman" w:hAnsi="Times New Roman"/>
          <w:szCs w:val="24"/>
        </w:rPr>
        <w:t xml:space="preserve">. godini </w:t>
      </w:r>
      <w:r>
        <w:rPr>
          <w:rFonts w:ascii="Times New Roman" w:hAnsi="Times New Roman"/>
          <w:szCs w:val="24"/>
        </w:rPr>
        <w:t xml:space="preserve">ostvareni </w:t>
      </w:r>
      <w:r w:rsidR="00603720">
        <w:rPr>
          <w:rFonts w:ascii="Times New Roman" w:hAnsi="Times New Roman"/>
          <w:szCs w:val="24"/>
        </w:rPr>
        <w:t xml:space="preserve">su </w:t>
      </w:r>
      <w:r w:rsidR="007550A0">
        <w:rPr>
          <w:rFonts w:ascii="Times New Roman" w:hAnsi="Times New Roman"/>
          <w:szCs w:val="24"/>
        </w:rPr>
        <w:t xml:space="preserve">enormno veći </w:t>
      </w:r>
      <w:r>
        <w:rPr>
          <w:rFonts w:ascii="Times New Roman" w:hAnsi="Times New Roman"/>
          <w:szCs w:val="24"/>
        </w:rPr>
        <w:t>prihodi o</w:t>
      </w:r>
      <w:r w:rsidR="00603720">
        <w:rPr>
          <w:rFonts w:ascii="Times New Roman" w:hAnsi="Times New Roman"/>
          <w:szCs w:val="24"/>
        </w:rPr>
        <w:t xml:space="preserve">d prodaje nefinancijske imovine </w:t>
      </w:r>
      <w:r w:rsidR="007550A0">
        <w:rPr>
          <w:rFonts w:ascii="Times New Roman" w:hAnsi="Times New Roman"/>
          <w:szCs w:val="24"/>
        </w:rPr>
        <w:t xml:space="preserve">u iznosu od 293.206,54 </w:t>
      </w:r>
      <w:proofErr w:type="spellStart"/>
      <w:r w:rsidR="007550A0">
        <w:rPr>
          <w:rFonts w:ascii="Times New Roman" w:hAnsi="Times New Roman"/>
          <w:szCs w:val="24"/>
        </w:rPr>
        <w:t>eura,</w:t>
      </w:r>
      <w:r w:rsidR="002557C0">
        <w:rPr>
          <w:rFonts w:ascii="Times New Roman" w:hAnsi="Times New Roman"/>
          <w:szCs w:val="24"/>
        </w:rPr>
        <w:t>,</w:t>
      </w:r>
      <w:r w:rsidR="0060337F">
        <w:rPr>
          <w:rFonts w:ascii="Times New Roman" w:hAnsi="Times New Roman"/>
          <w:szCs w:val="24"/>
        </w:rPr>
        <w:t>a</w:t>
      </w:r>
      <w:proofErr w:type="spellEnd"/>
      <w:r w:rsidR="0060337F">
        <w:rPr>
          <w:rFonts w:ascii="Times New Roman" w:hAnsi="Times New Roman"/>
          <w:szCs w:val="24"/>
        </w:rPr>
        <w:t xml:space="preserve"> </w:t>
      </w:r>
      <w:r w:rsidR="007550A0">
        <w:rPr>
          <w:rFonts w:ascii="Times New Roman" w:hAnsi="Times New Roman"/>
          <w:szCs w:val="24"/>
        </w:rPr>
        <w:t xml:space="preserve"> odnose se na</w:t>
      </w:r>
      <w:r w:rsidR="0060337F">
        <w:rPr>
          <w:rFonts w:ascii="Times New Roman" w:hAnsi="Times New Roman"/>
          <w:szCs w:val="24"/>
        </w:rPr>
        <w:t xml:space="preserve"> prihod</w:t>
      </w:r>
      <w:r w:rsidR="007550A0">
        <w:rPr>
          <w:rFonts w:ascii="Times New Roman" w:hAnsi="Times New Roman"/>
          <w:szCs w:val="24"/>
        </w:rPr>
        <w:t>e</w:t>
      </w:r>
      <w:r w:rsidR="0060337F">
        <w:rPr>
          <w:rFonts w:ascii="Times New Roman" w:hAnsi="Times New Roman"/>
          <w:szCs w:val="24"/>
        </w:rPr>
        <w:t xml:space="preserve"> od prodaje </w:t>
      </w:r>
      <w:r w:rsidR="007550A0">
        <w:rPr>
          <w:rFonts w:ascii="Times New Roman" w:hAnsi="Times New Roman"/>
          <w:szCs w:val="24"/>
        </w:rPr>
        <w:t xml:space="preserve">objekata u vlasništvu Škole koji nisu bili u funkciji nastave dugi niz godina ( zgrada PŠ </w:t>
      </w:r>
      <w:proofErr w:type="spellStart"/>
      <w:r w:rsidR="007550A0">
        <w:rPr>
          <w:rFonts w:ascii="Times New Roman" w:hAnsi="Times New Roman"/>
          <w:szCs w:val="24"/>
        </w:rPr>
        <w:t>Ljubošina</w:t>
      </w:r>
      <w:proofErr w:type="spellEnd"/>
      <w:r w:rsidR="007550A0">
        <w:rPr>
          <w:rFonts w:ascii="Times New Roman" w:hAnsi="Times New Roman"/>
          <w:szCs w:val="24"/>
        </w:rPr>
        <w:t xml:space="preserve"> i zgrada PŠ </w:t>
      </w:r>
      <w:proofErr w:type="spellStart"/>
      <w:r w:rsidR="007550A0">
        <w:rPr>
          <w:rFonts w:ascii="Times New Roman" w:hAnsi="Times New Roman"/>
          <w:szCs w:val="24"/>
        </w:rPr>
        <w:t>Dokmanovići</w:t>
      </w:r>
      <w:proofErr w:type="spellEnd"/>
      <w:r w:rsidR="007550A0">
        <w:rPr>
          <w:rFonts w:ascii="Times New Roman" w:hAnsi="Times New Roman"/>
          <w:szCs w:val="24"/>
        </w:rPr>
        <w:t>)</w:t>
      </w:r>
    </w:p>
    <w:p w14:paraId="338D1004" w14:textId="007F2766" w:rsidR="002679C8" w:rsidRPr="00981840" w:rsidRDefault="002679C8" w:rsidP="002679C8">
      <w:pPr>
        <w:rPr>
          <w:rFonts w:ascii="Times New Roman" w:eastAsia="Times New Roman" w:hAnsi="Times New Roman"/>
          <w:szCs w:val="24"/>
          <w:u w:val="single"/>
          <w:lang w:eastAsia="hr-HR"/>
        </w:rPr>
      </w:pPr>
      <w:r w:rsidRPr="00981840">
        <w:rPr>
          <w:rFonts w:ascii="Times New Roman" w:eastAsia="Times New Roman" w:hAnsi="Times New Roman"/>
          <w:szCs w:val="24"/>
          <w:lang w:eastAsia="hr-HR"/>
        </w:rPr>
        <w:t>1.</w:t>
      </w:r>
      <w:r w:rsidR="00E4685B" w:rsidRPr="00981840">
        <w:rPr>
          <w:rFonts w:ascii="Times New Roman" w:eastAsia="Times New Roman" w:hAnsi="Times New Roman"/>
          <w:szCs w:val="24"/>
          <w:lang w:eastAsia="hr-HR"/>
        </w:rPr>
        <w:t>2</w:t>
      </w:r>
      <w:r w:rsidRPr="00981840">
        <w:rPr>
          <w:rFonts w:ascii="Times New Roman" w:eastAsia="Times New Roman" w:hAnsi="Times New Roman"/>
          <w:szCs w:val="24"/>
          <w:lang w:eastAsia="hr-HR"/>
        </w:rPr>
        <w:t xml:space="preserve"> RASHODI </w:t>
      </w:r>
      <w:r w:rsidR="002557C0" w:rsidRPr="00981840">
        <w:rPr>
          <w:rFonts w:ascii="Times New Roman" w:eastAsia="Times New Roman" w:hAnsi="Times New Roman"/>
          <w:szCs w:val="24"/>
          <w:lang w:eastAsia="hr-HR"/>
        </w:rPr>
        <w:t>I IZDAC</w:t>
      </w:r>
      <w:r w:rsidR="00E4685B" w:rsidRPr="00981840">
        <w:rPr>
          <w:rFonts w:ascii="Times New Roman" w:eastAsia="Times New Roman" w:hAnsi="Times New Roman"/>
          <w:szCs w:val="24"/>
          <w:lang w:eastAsia="hr-HR"/>
        </w:rPr>
        <w:t>I</w:t>
      </w:r>
    </w:p>
    <w:p w14:paraId="7DC398B9" w14:textId="154773DD" w:rsidR="002679C8" w:rsidRPr="00E4685B" w:rsidRDefault="00E4685B" w:rsidP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Najznačajniji udio u ukupnim rashodima čine r</w:t>
      </w:r>
      <w:r w:rsidR="002679C8">
        <w:rPr>
          <w:rFonts w:ascii="Times New Roman" w:hAnsi="Times New Roman"/>
          <w:bCs/>
          <w:szCs w:val="24"/>
        </w:rPr>
        <w:t xml:space="preserve">ashodi za zaposlene izvršeni su u iznosu od </w:t>
      </w:r>
      <w:r w:rsidR="007550A0">
        <w:rPr>
          <w:rFonts w:ascii="Times New Roman" w:hAnsi="Times New Roman"/>
          <w:bCs/>
          <w:szCs w:val="24"/>
        </w:rPr>
        <w:t>733.438,50</w:t>
      </w:r>
      <w:r>
        <w:rPr>
          <w:rFonts w:ascii="Times New Roman" w:hAnsi="Times New Roman"/>
          <w:bCs/>
          <w:szCs w:val="24"/>
        </w:rPr>
        <w:t xml:space="preserve"> </w:t>
      </w:r>
      <w:r w:rsidR="0060337F">
        <w:rPr>
          <w:rFonts w:ascii="Times New Roman" w:hAnsi="Times New Roman"/>
          <w:bCs/>
          <w:szCs w:val="24"/>
        </w:rPr>
        <w:t>eura</w:t>
      </w:r>
      <w:r w:rsidR="002679C8">
        <w:rPr>
          <w:rFonts w:ascii="Times New Roman" w:hAnsi="Times New Roman"/>
          <w:bCs/>
          <w:szCs w:val="24"/>
        </w:rPr>
        <w:t xml:space="preserve"> št</w:t>
      </w:r>
      <w:r w:rsidR="00F2603E">
        <w:rPr>
          <w:rFonts w:ascii="Times New Roman" w:hAnsi="Times New Roman"/>
          <w:bCs/>
          <w:szCs w:val="24"/>
        </w:rPr>
        <w:t xml:space="preserve">o predstavlja izvršenje od </w:t>
      </w:r>
      <w:r w:rsidR="007550A0">
        <w:rPr>
          <w:rFonts w:ascii="Times New Roman" w:hAnsi="Times New Roman"/>
          <w:bCs/>
          <w:szCs w:val="24"/>
        </w:rPr>
        <w:t>45,22</w:t>
      </w:r>
      <w:r w:rsidR="002679C8">
        <w:rPr>
          <w:rFonts w:ascii="Times New Roman" w:hAnsi="Times New Roman"/>
          <w:bCs/>
          <w:szCs w:val="24"/>
        </w:rPr>
        <w:t>% planiranih sredstava za</w:t>
      </w:r>
      <w:r w:rsidR="0060337F">
        <w:rPr>
          <w:rFonts w:ascii="Times New Roman" w:hAnsi="Times New Roman"/>
          <w:bCs/>
          <w:szCs w:val="24"/>
        </w:rPr>
        <w:t xml:space="preserve"> 202</w:t>
      </w:r>
      <w:r w:rsidR="007550A0">
        <w:rPr>
          <w:rFonts w:ascii="Times New Roman" w:hAnsi="Times New Roman"/>
          <w:bCs/>
          <w:szCs w:val="24"/>
        </w:rPr>
        <w:t>4</w:t>
      </w:r>
      <w:r w:rsidR="0060337F">
        <w:rPr>
          <w:rFonts w:ascii="Times New Roman" w:hAnsi="Times New Roman"/>
          <w:bCs/>
          <w:szCs w:val="24"/>
        </w:rPr>
        <w:t>. za</w:t>
      </w:r>
      <w:r w:rsidR="002679C8">
        <w:rPr>
          <w:rFonts w:ascii="Times New Roman" w:hAnsi="Times New Roman"/>
          <w:bCs/>
          <w:szCs w:val="24"/>
        </w:rPr>
        <w:t xml:space="preserve"> tu namjenu. </w:t>
      </w:r>
      <w:r w:rsidR="0060337F">
        <w:rPr>
          <w:rFonts w:ascii="Times New Roman" w:hAnsi="Times New Roman"/>
          <w:bCs/>
          <w:szCs w:val="24"/>
        </w:rPr>
        <w:t xml:space="preserve">U odnosu na </w:t>
      </w:r>
      <w:r w:rsidR="007550A0">
        <w:rPr>
          <w:rFonts w:ascii="Times New Roman" w:hAnsi="Times New Roman"/>
          <w:bCs/>
          <w:szCs w:val="24"/>
        </w:rPr>
        <w:t xml:space="preserve">isto razdoblje </w:t>
      </w:r>
      <w:r w:rsidR="0060337F">
        <w:rPr>
          <w:rFonts w:ascii="Times New Roman" w:hAnsi="Times New Roman"/>
          <w:bCs/>
          <w:szCs w:val="24"/>
        </w:rPr>
        <w:t>202</w:t>
      </w:r>
      <w:r w:rsidR="007550A0">
        <w:rPr>
          <w:rFonts w:ascii="Times New Roman" w:hAnsi="Times New Roman"/>
          <w:bCs/>
          <w:szCs w:val="24"/>
        </w:rPr>
        <w:t>3</w:t>
      </w:r>
      <w:r w:rsidR="0060337F">
        <w:rPr>
          <w:rFonts w:ascii="Times New Roman" w:hAnsi="Times New Roman"/>
          <w:bCs/>
          <w:szCs w:val="24"/>
        </w:rPr>
        <w:t xml:space="preserve"> to je povećanje od </w:t>
      </w:r>
      <w:r w:rsidR="007550A0">
        <w:rPr>
          <w:rFonts w:ascii="Times New Roman" w:hAnsi="Times New Roman"/>
          <w:bCs/>
          <w:szCs w:val="24"/>
        </w:rPr>
        <w:t>25,60</w:t>
      </w:r>
      <w:r w:rsidR="00F2603E">
        <w:rPr>
          <w:rFonts w:ascii="Times New Roman" w:hAnsi="Times New Roman"/>
          <w:bCs/>
          <w:szCs w:val="24"/>
        </w:rPr>
        <w:t>%</w:t>
      </w:r>
      <w:r w:rsidR="002B0189">
        <w:rPr>
          <w:rFonts w:ascii="Times New Roman" w:hAnsi="Times New Roman"/>
          <w:bCs/>
          <w:szCs w:val="24"/>
        </w:rPr>
        <w:t xml:space="preserve"> </w:t>
      </w:r>
    </w:p>
    <w:p w14:paraId="53C6F29B" w14:textId="0A8362AB" w:rsidR="002679C8" w:rsidRDefault="002679C8" w:rsidP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Ukupno izvršenje materijalnih rashoda iznosi </w:t>
      </w:r>
      <w:r w:rsidR="007550A0">
        <w:rPr>
          <w:rFonts w:ascii="Times New Roman" w:hAnsi="Times New Roman"/>
          <w:bCs/>
          <w:szCs w:val="24"/>
        </w:rPr>
        <w:t>133.199,65</w:t>
      </w:r>
      <w:r w:rsidR="004C6A99">
        <w:rPr>
          <w:rFonts w:ascii="Times New Roman" w:hAnsi="Times New Roman"/>
          <w:bCs/>
          <w:szCs w:val="24"/>
        </w:rPr>
        <w:t xml:space="preserve"> eura </w:t>
      </w:r>
      <w:r w:rsidR="002B0189">
        <w:rPr>
          <w:rFonts w:ascii="Times New Roman" w:hAnsi="Times New Roman"/>
          <w:bCs/>
          <w:szCs w:val="24"/>
        </w:rPr>
        <w:t xml:space="preserve">tj. </w:t>
      </w:r>
      <w:r w:rsidR="00E4685B">
        <w:rPr>
          <w:rFonts w:ascii="Times New Roman" w:hAnsi="Times New Roman"/>
          <w:bCs/>
          <w:szCs w:val="24"/>
        </w:rPr>
        <w:t>10,</w:t>
      </w:r>
      <w:r w:rsidR="000C23BF">
        <w:rPr>
          <w:rFonts w:ascii="Times New Roman" w:hAnsi="Times New Roman"/>
          <w:bCs/>
          <w:szCs w:val="24"/>
        </w:rPr>
        <w:t>13</w:t>
      </w:r>
      <w:r>
        <w:rPr>
          <w:rFonts w:ascii="Times New Roman" w:hAnsi="Times New Roman"/>
          <w:bCs/>
          <w:szCs w:val="24"/>
        </w:rPr>
        <w:t xml:space="preserve">% </w:t>
      </w:r>
      <w:r w:rsidR="000C23BF">
        <w:rPr>
          <w:rFonts w:ascii="Times New Roman" w:hAnsi="Times New Roman"/>
          <w:bCs/>
          <w:szCs w:val="24"/>
        </w:rPr>
        <w:t>manje nego</w:t>
      </w:r>
      <w:r w:rsidR="004C6A99">
        <w:rPr>
          <w:rFonts w:ascii="Times New Roman" w:hAnsi="Times New Roman"/>
          <w:bCs/>
          <w:szCs w:val="24"/>
        </w:rPr>
        <w:t xml:space="preserve"> 2023.</w:t>
      </w:r>
      <w:r>
        <w:rPr>
          <w:rFonts w:ascii="Times New Roman" w:hAnsi="Times New Roman"/>
          <w:bCs/>
          <w:szCs w:val="24"/>
        </w:rPr>
        <w:t xml:space="preserve"> U strukturi materijalnih rashod</w:t>
      </w:r>
      <w:r w:rsidR="00EB37D9">
        <w:rPr>
          <w:rFonts w:ascii="Times New Roman" w:hAnsi="Times New Roman"/>
          <w:bCs/>
          <w:szCs w:val="24"/>
        </w:rPr>
        <w:t xml:space="preserve">a za promatrano razdoblje u </w:t>
      </w:r>
      <w:r w:rsidR="006B65B5">
        <w:rPr>
          <w:rFonts w:ascii="Times New Roman" w:hAnsi="Times New Roman"/>
          <w:bCs/>
          <w:szCs w:val="24"/>
        </w:rPr>
        <w:t xml:space="preserve">odnosu na prethodno čine </w:t>
      </w:r>
      <w:r w:rsidR="000C23BF">
        <w:rPr>
          <w:rFonts w:ascii="Times New Roman" w:hAnsi="Times New Roman"/>
          <w:bCs/>
          <w:szCs w:val="24"/>
        </w:rPr>
        <w:t xml:space="preserve">manji </w:t>
      </w:r>
      <w:r w:rsidR="006B65B5">
        <w:rPr>
          <w:rFonts w:ascii="Times New Roman" w:hAnsi="Times New Roman"/>
          <w:bCs/>
          <w:szCs w:val="24"/>
        </w:rPr>
        <w:t xml:space="preserve">rashodi za usluge </w:t>
      </w:r>
      <w:r w:rsidR="000C23BF">
        <w:rPr>
          <w:rFonts w:ascii="Times New Roman" w:hAnsi="Times New Roman"/>
          <w:bCs/>
          <w:szCs w:val="24"/>
        </w:rPr>
        <w:t>tekućeg održavanja, koje će se u odnosu na</w:t>
      </w:r>
      <w:r w:rsidR="00C21580">
        <w:rPr>
          <w:rFonts w:ascii="Times New Roman" w:hAnsi="Times New Roman"/>
          <w:bCs/>
          <w:szCs w:val="24"/>
        </w:rPr>
        <w:t xml:space="preserve"> znatno</w:t>
      </w:r>
      <w:r w:rsidR="000C23BF">
        <w:rPr>
          <w:rFonts w:ascii="Times New Roman" w:hAnsi="Times New Roman"/>
          <w:bCs/>
          <w:szCs w:val="24"/>
        </w:rPr>
        <w:t xml:space="preserve"> povećan plan realizirati u narednom razdoblju  tekuće godine</w:t>
      </w:r>
      <w:r w:rsidR="00C21580">
        <w:rPr>
          <w:rFonts w:ascii="Times New Roman" w:hAnsi="Times New Roman"/>
          <w:bCs/>
          <w:szCs w:val="24"/>
        </w:rPr>
        <w:t xml:space="preserve"> (izmjena stolarija na PŠ Moravice, sanacija krovišta matične škole)</w:t>
      </w:r>
    </w:p>
    <w:p w14:paraId="2053BF92" w14:textId="200A22B5" w:rsidR="00981840" w:rsidRDefault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Ukupni rashodi za nabavu nefinancijske imovine </w:t>
      </w:r>
      <w:r w:rsidR="00E661F4">
        <w:rPr>
          <w:rFonts w:ascii="Times New Roman" w:hAnsi="Times New Roman"/>
          <w:szCs w:val="24"/>
        </w:rPr>
        <w:t>u 202</w:t>
      </w:r>
      <w:r w:rsidR="000C23BF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godini planirani su u iznosu od </w:t>
      </w:r>
      <w:r w:rsidR="000C23BF">
        <w:rPr>
          <w:rFonts w:ascii="Times New Roman" w:hAnsi="Times New Roman"/>
          <w:bCs/>
          <w:szCs w:val="24"/>
        </w:rPr>
        <w:t>97.165,28</w:t>
      </w:r>
      <w:r>
        <w:rPr>
          <w:rFonts w:ascii="Times New Roman" w:hAnsi="Times New Roman"/>
          <w:bCs/>
          <w:szCs w:val="24"/>
        </w:rPr>
        <w:t xml:space="preserve"> </w:t>
      </w:r>
      <w:r w:rsidR="00E661F4">
        <w:rPr>
          <w:rFonts w:ascii="Times New Roman" w:hAnsi="Times New Roman"/>
          <w:bCs/>
          <w:szCs w:val="24"/>
        </w:rPr>
        <w:t>eura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0C23BF">
        <w:rPr>
          <w:rFonts w:ascii="Times New Roman" w:hAnsi="Times New Roman"/>
          <w:szCs w:val="24"/>
        </w:rPr>
        <w:t>za nabavku opreme za potrebe Škole i nabavku novog vozila</w:t>
      </w:r>
      <w:r w:rsidR="00C21580">
        <w:rPr>
          <w:rFonts w:ascii="Times New Roman" w:hAnsi="Times New Roman"/>
          <w:szCs w:val="24"/>
        </w:rPr>
        <w:t>.</w:t>
      </w:r>
    </w:p>
    <w:p w14:paraId="50AA2416" w14:textId="56130CA3" w:rsidR="00772ED8" w:rsidRDefault="00772ED8" w:rsidP="00772ED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1.3.VIŠAK PRIHODA </w:t>
      </w:r>
      <w:r w:rsidR="007550A0">
        <w:rPr>
          <w:rFonts w:ascii="Times New Roman" w:hAnsi="Times New Roman"/>
          <w:bCs/>
          <w:szCs w:val="24"/>
        </w:rPr>
        <w:t xml:space="preserve">RASPOLOŽIV U SLIJEDEĆEM RAZDOBLJU </w:t>
      </w:r>
    </w:p>
    <w:p w14:paraId="330B2699" w14:textId="77777777" w:rsidR="006052F9" w:rsidRDefault="00FD2E9D" w:rsidP="006052F9">
      <w:pPr>
        <w:rPr>
          <w:rFonts w:ascii="Times New Roman" w:hAnsi="Times New Roman"/>
          <w:bCs/>
          <w:szCs w:val="24"/>
        </w:rPr>
      </w:pPr>
      <w:r w:rsidRPr="00772ED8">
        <w:rPr>
          <w:rFonts w:ascii="Times New Roman" w:hAnsi="Times New Roman"/>
          <w:bCs/>
          <w:szCs w:val="24"/>
        </w:rPr>
        <w:t xml:space="preserve">Utvrđeni </w:t>
      </w:r>
      <w:r w:rsidR="00981840" w:rsidRPr="00772ED8">
        <w:rPr>
          <w:rFonts w:ascii="Times New Roman" w:hAnsi="Times New Roman"/>
          <w:bCs/>
          <w:szCs w:val="24"/>
        </w:rPr>
        <w:t>višak</w:t>
      </w:r>
      <w:r w:rsidRPr="00772ED8">
        <w:rPr>
          <w:rFonts w:ascii="Times New Roman" w:hAnsi="Times New Roman"/>
          <w:bCs/>
          <w:szCs w:val="24"/>
        </w:rPr>
        <w:t xml:space="preserve"> prihoda nad rashodima u izvještajnom razdoblju </w:t>
      </w:r>
      <w:r w:rsidR="0008026A" w:rsidRPr="00772ED8">
        <w:rPr>
          <w:rFonts w:ascii="Times New Roman" w:hAnsi="Times New Roman"/>
          <w:bCs/>
          <w:szCs w:val="24"/>
        </w:rPr>
        <w:t>202</w:t>
      </w:r>
      <w:r w:rsidR="00C21580">
        <w:rPr>
          <w:rFonts w:ascii="Times New Roman" w:hAnsi="Times New Roman"/>
          <w:bCs/>
          <w:szCs w:val="24"/>
        </w:rPr>
        <w:t>4</w:t>
      </w:r>
      <w:r w:rsidR="0008026A" w:rsidRPr="00772ED8">
        <w:rPr>
          <w:rFonts w:ascii="Times New Roman" w:hAnsi="Times New Roman"/>
          <w:bCs/>
          <w:szCs w:val="24"/>
        </w:rPr>
        <w:t xml:space="preserve">. godine, </w:t>
      </w:r>
      <w:r w:rsidRPr="00772ED8">
        <w:rPr>
          <w:rFonts w:ascii="Times New Roman" w:hAnsi="Times New Roman"/>
          <w:bCs/>
          <w:szCs w:val="24"/>
        </w:rPr>
        <w:t xml:space="preserve">u iznosu od </w:t>
      </w:r>
      <w:r w:rsidR="006052F9">
        <w:rPr>
          <w:rFonts w:ascii="Times New Roman" w:hAnsi="Times New Roman"/>
          <w:bCs/>
          <w:szCs w:val="24"/>
        </w:rPr>
        <w:t>297.043,26</w:t>
      </w:r>
      <w:r w:rsidR="00981840" w:rsidRPr="00772ED8">
        <w:rPr>
          <w:rFonts w:ascii="Times New Roman" w:hAnsi="Times New Roman"/>
          <w:bCs/>
          <w:szCs w:val="24"/>
        </w:rPr>
        <w:t xml:space="preserve"> </w:t>
      </w:r>
      <w:r w:rsidRPr="00772ED8">
        <w:rPr>
          <w:rFonts w:ascii="Times New Roman" w:hAnsi="Times New Roman"/>
          <w:bCs/>
          <w:szCs w:val="24"/>
        </w:rPr>
        <w:t>eura</w:t>
      </w:r>
      <w:r w:rsidR="006052F9">
        <w:rPr>
          <w:rFonts w:ascii="Times New Roman" w:hAnsi="Times New Roman"/>
          <w:bCs/>
          <w:szCs w:val="24"/>
        </w:rPr>
        <w:t>, odnosi se najvećim dijelom na neutrošena sredstva od prodaje objekata područnih škola, a bit će utrošen u slijedećem razdoblju kako slijedi:</w:t>
      </w:r>
    </w:p>
    <w:p w14:paraId="6D027E19" w14:textId="77777777" w:rsidR="006052F9" w:rsidRDefault="006052F9" w:rsidP="006052F9">
      <w:pPr>
        <w:rPr>
          <w:bCs/>
          <w:color w:val="000000"/>
        </w:rPr>
      </w:pPr>
    </w:p>
    <w:p w14:paraId="59183A95" w14:textId="77777777" w:rsidR="006052F9" w:rsidRDefault="006052F9" w:rsidP="006052F9">
      <w:pPr>
        <w:rPr>
          <w:bCs/>
          <w:color w:val="000000"/>
        </w:rPr>
      </w:pPr>
    </w:p>
    <w:p w14:paraId="4B7F0A46" w14:textId="77777777" w:rsidR="006052F9" w:rsidRDefault="006052F9" w:rsidP="006052F9">
      <w:pPr>
        <w:rPr>
          <w:bCs/>
          <w:color w:val="000000"/>
        </w:rPr>
      </w:pPr>
    </w:p>
    <w:p w14:paraId="6FB4072F" w14:textId="118C394D" w:rsidR="006052F9" w:rsidRPr="006052F9" w:rsidRDefault="006052F9" w:rsidP="006052F9">
      <w:pPr>
        <w:rPr>
          <w:rFonts w:ascii="Times New Roman" w:hAnsi="Times New Roman"/>
          <w:bCs/>
          <w:szCs w:val="24"/>
        </w:rPr>
      </w:pPr>
      <w:r w:rsidRPr="006052F9">
        <w:rPr>
          <w:rFonts w:ascii="Times New Roman" w:hAnsi="Times New Roman"/>
          <w:bCs/>
          <w:color w:val="000000"/>
        </w:rPr>
        <w:lastRenderedPageBreak/>
        <w:t>Izvor 3 – Vlastiti prihodi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2"/>
        <w:gridCol w:w="2263"/>
        <w:gridCol w:w="2269"/>
        <w:gridCol w:w="2268"/>
      </w:tblGrid>
      <w:tr w:rsidR="006052F9" w:rsidRPr="006052F9" w14:paraId="76C75956" w14:textId="77777777" w:rsidTr="00904683">
        <w:tc>
          <w:tcPr>
            <w:tcW w:w="2262" w:type="dxa"/>
          </w:tcPr>
          <w:p w14:paraId="68847994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Prihod</w:t>
            </w:r>
          </w:p>
        </w:tc>
        <w:tc>
          <w:tcPr>
            <w:tcW w:w="2263" w:type="dxa"/>
          </w:tcPr>
          <w:p w14:paraId="3D3904FF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Rashod</w:t>
            </w:r>
          </w:p>
        </w:tc>
        <w:tc>
          <w:tcPr>
            <w:tcW w:w="2269" w:type="dxa"/>
          </w:tcPr>
          <w:p w14:paraId="4F81897F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Prenesena sredstva</w:t>
            </w:r>
          </w:p>
        </w:tc>
        <w:tc>
          <w:tcPr>
            <w:tcW w:w="2268" w:type="dxa"/>
          </w:tcPr>
          <w:p w14:paraId="3784A554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Rezultat</w:t>
            </w:r>
          </w:p>
        </w:tc>
      </w:tr>
      <w:tr w:rsidR="006052F9" w:rsidRPr="006052F9" w14:paraId="46D84377" w14:textId="77777777" w:rsidTr="00904683">
        <w:tc>
          <w:tcPr>
            <w:tcW w:w="2262" w:type="dxa"/>
          </w:tcPr>
          <w:p w14:paraId="58BB1F91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704,45 eura</w:t>
            </w:r>
          </w:p>
        </w:tc>
        <w:tc>
          <w:tcPr>
            <w:tcW w:w="2263" w:type="dxa"/>
          </w:tcPr>
          <w:p w14:paraId="1DB6EA19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677,35 eura</w:t>
            </w:r>
          </w:p>
        </w:tc>
        <w:tc>
          <w:tcPr>
            <w:tcW w:w="2269" w:type="dxa"/>
          </w:tcPr>
          <w:p w14:paraId="0D3F948E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139,10 eura</w:t>
            </w:r>
          </w:p>
        </w:tc>
        <w:tc>
          <w:tcPr>
            <w:tcW w:w="2268" w:type="dxa"/>
          </w:tcPr>
          <w:p w14:paraId="5B32CC66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166,20 eura</w:t>
            </w:r>
          </w:p>
        </w:tc>
      </w:tr>
    </w:tbl>
    <w:p w14:paraId="20BCFBCB" w14:textId="77777777" w:rsidR="006052F9" w:rsidRDefault="006052F9" w:rsidP="006052F9">
      <w:pPr>
        <w:rPr>
          <w:rFonts w:ascii="Times New Roman" w:hAnsi="Times New Roman"/>
        </w:rPr>
      </w:pPr>
      <w:r w:rsidRPr="006052F9">
        <w:rPr>
          <w:rFonts w:ascii="Times New Roman" w:hAnsi="Times New Roman"/>
        </w:rPr>
        <w:t xml:space="preserve">Utvrđeni višak na izvoru vlastiti prihodi škole odnosi se na prihode od najma stanova i prostora, te prihode od kamate na depozite po viđenju u izvještajnom razdoblju. Iznos od 139,10 eura koji se odnosi na prenesena sredstva koji je dijelom utrošen je do 30.06.2024. sukladno Odluci o rasporedu rezultata za 2023. g. </w:t>
      </w:r>
    </w:p>
    <w:p w14:paraId="53A6DBE7" w14:textId="0A48AA61" w:rsidR="006052F9" w:rsidRPr="006052F9" w:rsidRDefault="006052F9" w:rsidP="006052F9">
      <w:pPr>
        <w:rPr>
          <w:rFonts w:ascii="Times New Roman" w:hAnsi="Times New Roman"/>
        </w:rPr>
      </w:pPr>
      <w:r w:rsidRPr="006052F9">
        <w:rPr>
          <w:rFonts w:ascii="Times New Roman" w:hAnsi="Times New Roman"/>
        </w:rPr>
        <w:t>Izvor 5 – Pomoći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9"/>
        <w:gridCol w:w="2269"/>
        <w:gridCol w:w="2265"/>
        <w:gridCol w:w="2259"/>
      </w:tblGrid>
      <w:tr w:rsidR="006052F9" w:rsidRPr="006052F9" w14:paraId="092D3BF4" w14:textId="77777777" w:rsidTr="00904683">
        <w:tc>
          <w:tcPr>
            <w:tcW w:w="2322" w:type="dxa"/>
          </w:tcPr>
          <w:p w14:paraId="434F2015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Prihod</w:t>
            </w:r>
          </w:p>
        </w:tc>
        <w:tc>
          <w:tcPr>
            <w:tcW w:w="2322" w:type="dxa"/>
          </w:tcPr>
          <w:p w14:paraId="4D8EA670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Rashod</w:t>
            </w:r>
          </w:p>
        </w:tc>
        <w:tc>
          <w:tcPr>
            <w:tcW w:w="2322" w:type="dxa"/>
          </w:tcPr>
          <w:p w14:paraId="7493E43C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Prenesena sredstva</w:t>
            </w:r>
          </w:p>
        </w:tc>
        <w:tc>
          <w:tcPr>
            <w:tcW w:w="2322" w:type="dxa"/>
          </w:tcPr>
          <w:p w14:paraId="68A7D1EC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Rezultat</w:t>
            </w:r>
          </w:p>
        </w:tc>
      </w:tr>
      <w:tr w:rsidR="006052F9" w:rsidRPr="006052F9" w14:paraId="6E8E4FE7" w14:textId="77777777" w:rsidTr="00904683">
        <w:tc>
          <w:tcPr>
            <w:tcW w:w="2322" w:type="dxa"/>
          </w:tcPr>
          <w:p w14:paraId="2761C4BA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788.206,38 eura</w:t>
            </w:r>
          </w:p>
        </w:tc>
        <w:tc>
          <w:tcPr>
            <w:tcW w:w="2322" w:type="dxa"/>
          </w:tcPr>
          <w:p w14:paraId="6CC4D92D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784.580,02 eura</w:t>
            </w:r>
          </w:p>
        </w:tc>
        <w:tc>
          <w:tcPr>
            <w:tcW w:w="2322" w:type="dxa"/>
          </w:tcPr>
          <w:p w14:paraId="56CC89BC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2.645,65 eura</w:t>
            </w:r>
          </w:p>
        </w:tc>
        <w:tc>
          <w:tcPr>
            <w:tcW w:w="2322" w:type="dxa"/>
          </w:tcPr>
          <w:p w14:paraId="7FCCCAD5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6.272,01 eura</w:t>
            </w:r>
          </w:p>
        </w:tc>
      </w:tr>
    </w:tbl>
    <w:p w14:paraId="5C2D9172" w14:textId="652CB994" w:rsidR="006052F9" w:rsidRPr="006052F9" w:rsidRDefault="006052F9" w:rsidP="006052F9">
      <w:pPr>
        <w:jc w:val="both"/>
        <w:rPr>
          <w:rFonts w:ascii="Times New Roman" w:hAnsi="Times New Roman"/>
        </w:rPr>
      </w:pPr>
      <w:r w:rsidRPr="006052F9">
        <w:rPr>
          <w:rFonts w:ascii="Times New Roman" w:hAnsi="Times New Roman"/>
        </w:rPr>
        <w:t>Utvrđeni višak na izvoru pomoći na dan 30.06.2024. odnosi se na višak uplaćenih prihoda od strane za nabavku menstrualnih potrepština za učenice.  Prenesena sredstva (Erasmus + projekt) većim dijelom nisu utrošena su u do 30.06.2024., te će se namjenski utrošiti tijekom slijedećeg razdoblja sukladno Odluci o rasporedu rezultata za 2023. g.</w:t>
      </w:r>
    </w:p>
    <w:p w14:paraId="5B31B713" w14:textId="77777777" w:rsidR="006052F9" w:rsidRPr="006052F9" w:rsidRDefault="006052F9" w:rsidP="006052F9">
      <w:pPr>
        <w:jc w:val="both"/>
        <w:rPr>
          <w:rFonts w:ascii="Times New Roman" w:hAnsi="Times New Roman"/>
        </w:rPr>
      </w:pPr>
      <w:r w:rsidRPr="006052F9">
        <w:rPr>
          <w:rFonts w:ascii="Times New Roman" w:hAnsi="Times New Roman"/>
        </w:rPr>
        <w:t>Izvor 6 – Donacije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9"/>
        <w:gridCol w:w="2263"/>
        <w:gridCol w:w="2274"/>
        <w:gridCol w:w="2266"/>
      </w:tblGrid>
      <w:tr w:rsidR="006052F9" w:rsidRPr="006052F9" w14:paraId="2D38E9B0" w14:textId="77777777" w:rsidTr="00904683">
        <w:tc>
          <w:tcPr>
            <w:tcW w:w="2259" w:type="dxa"/>
          </w:tcPr>
          <w:p w14:paraId="1D494CFD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Prihod</w:t>
            </w:r>
          </w:p>
        </w:tc>
        <w:tc>
          <w:tcPr>
            <w:tcW w:w="2263" w:type="dxa"/>
          </w:tcPr>
          <w:p w14:paraId="201B4DC5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Rashod</w:t>
            </w:r>
          </w:p>
        </w:tc>
        <w:tc>
          <w:tcPr>
            <w:tcW w:w="2274" w:type="dxa"/>
          </w:tcPr>
          <w:p w14:paraId="52833976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Prenesena sredstva</w:t>
            </w:r>
          </w:p>
        </w:tc>
        <w:tc>
          <w:tcPr>
            <w:tcW w:w="2266" w:type="dxa"/>
          </w:tcPr>
          <w:p w14:paraId="0F4034DE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Rezultat</w:t>
            </w:r>
          </w:p>
        </w:tc>
      </w:tr>
      <w:tr w:rsidR="006052F9" w:rsidRPr="006052F9" w14:paraId="4741607A" w14:textId="77777777" w:rsidTr="00904683">
        <w:tc>
          <w:tcPr>
            <w:tcW w:w="2259" w:type="dxa"/>
          </w:tcPr>
          <w:p w14:paraId="7B69D1E3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290,10 eura</w:t>
            </w:r>
          </w:p>
        </w:tc>
        <w:tc>
          <w:tcPr>
            <w:tcW w:w="2263" w:type="dxa"/>
          </w:tcPr>
          <w:p w14:paraId="25A5E036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85,10 eura</w:t>
            </w:r>
          </w:p>
        </w:tc>
        <w:tc>
          <w:tcPr>
            <w:tcW w:w="2274" w:type="dxa"/>
          </w:tcPr>
          <w:p w14:paraId="67973D13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0,00 eura</w:t>
            </w:r>
          </w:p>
        </w:tc>
        <w:tc>
          <w:tcPr>
            <w:tcW w:w="2266" w:type="dxa"/>
          </w:tcPr>
          <w:p w14:paraId="300EEA5B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205,00 eura</w:t>
            </w:r>
          </w:p>
        </w:tc>
      </w:tr>
    </w:tbl>
    <w:p w14:paraId="0A2333C6" w14:textId="7FD84FDC" w:rsidR="006052F9" w:rsidRPr="006052F9" w:rsidRDefault="006052F9" w:rsidP="006052F9">
      <w:pPr>
        <w:rPr>
          <w:rFonts w:ascii="Times New Roman" w:hAnsi="Times New Roman"/>
        </w:rPr>
      </w:pPr>
      <w:r w:rsidRPr="006052F9">
        <w:rPr>
          <w:rFonts w:ascii="Times New Roman" w:hAnsi="Times New Roman"/>
        </w:rPr>
        <w:t>Utvrđen višak prihoda odnosi se na donaciju osiguravajućeg društva Jadransko osiguranje po Ugovoru za nabavku sitnog inventara za potrebe škole. Višak prihoda utrošit će se namjenski u sljedećem razdoblju.</w:t>
      </w:r>
    </w:p>
    <w:p w14:paraId="0385E2D0" w14:textId="77777777" w:rsidR="006052F9" w:rsidRPr="006052F9" w:rsidRDefault="006052F9" w:rsidP="006052F9">
      <w:pPr>
        <w:jc w:val="both"/>
        <w:rPr>
          <w:rFonts w:ascii="Times New Roman" w:hAnsi="Times New Roman"/>
        </w:rPr>
      </w:pPr>
      <w:r w:rsidRPr="006052F9">
        <w:rPr>
          <w:rFonts w:ascii="Times New Roman" w:hAnsi="Times New Roman"/>
        </w:rPr>
        <w:t>Izvor 7 – Prihodi od prodaje ili zamjene nefinancijske imovine i naknade s naslova osiguranja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2"/>
        <w:gridCol w:w="2257"/>
        <w:gridCol w:w="2269"/>
        <w:gridCol w:w="2274"/>
      </w:tblGrid>
      <w:tr w:rsidR="006052F9" w:rsidRPr="006052F9" w14:paraId="650A17C6" w14:textId="77777777" w:rsidTr="00904683">
        <w:tc>
          <w:tcPr>
            <w:tcW w:w="2262" w:type="dxa"/>
          </w:tcPr>
          <w:p w14:paraId="425AFBA9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Prihod</w:t>
            </w:r>
          </w:p>
        </w:tc>
        <w:tc>
          <w:tcPr>
            <w:tcW w:w="2257" w:type="dxa"/>
          </w:tcPr>
          <w:p w14:paraId="377561C7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Rashod</w:t>
            </w:r>
          </w:p>
        </w:tc>
        <w:tc>
          <w:tcPr>
            <w:tcW w:w="2269" w:type="dxa"/>
          </w:tcPr>
          <w:p w14:paraId="2D34F1E6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Prenesena sredstva</w:t>
            </w:r>
          </w:p>
        </w:tc>
        <w:tc>
          <w:tcPr>
            <w:tcW w:w="2274" w:type="dxa"/>
          </w:tcPr>
          <w:p w14:paraId="6330DFE4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Rezultat</w:t>
            </w:r>
          </w:p>
        </w:tc>
      </w:tr>
      <w:tr w:rsidR="006052F9" w:rsidRPr="006052F9" w14:paraId="3462D333" w14:textId="77777777" w:rsidTr="00904683">
        <w:tc>
          <w:tcPr>
            <w:tcW w:w="2262" w:type="dxa"/>
          </w:tcPr>
          <w:p w14:paraId="4F3F00FD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293.603,54 eura</w:t>
            </w:r>
          </w:p>
        </w:tc>
        <w:tc>
          <w:tcPr>
            <w:tcW w:w="2257" w:type="dxa"/>
          </w:tcPr>
          <w:p w14:paraId="3F15BFA1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2.156,50 eura</w:t>
            </w:r>
          </w:p>
        </w:tc>
        <w:tc>
          <w:tcPr>
            <w:tcW w:w="2269" w:type="dxa"/>
          </w:tcPr>
          <w:p w14:paraId="40655589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290,00 eura</w:t>
            </w:r>
          </w:p>
        </w:tc>
        <w:tc>
          <w:tcPr>
            <w:tcW w:w="2274" w:type="dxa"/>
          </w:tcPr>
          <w:p w14:paraId="0A8F3EA4" w14:textId="77777777" w:rsidR="006052F9" w:rsidRPr="006052F9" w:rsidRDefault="006052F9" w:rsidP="009046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52F9">
              <w:rPr>
                <w:rFonts w:ascii="Times New Roman" w:hAnsi="Times New Roman"/>
                <w:bCs/>
                <w:color w:val="000000"/>
              </w:rPr>
              <w:t>295.653,04 eura</w:t>
            </w:r>
          </w:p>
        </w:tc>
      </w:tr>
    </w:tbl>
    <w:p w14:paraId="7EDEC5F6" w14:textId="702BA272" w:rsidR="006052F9" w:rsidRPr="006052F9" w:rsidRDefault="006052F9">
      <w:pPr>
        <w:rPr>
          <w:rFonts w:ascii="Times New Roman" w:hAnsi="Times New Roman"/>
        </w:rPr>
      </w:pPr>
      <w:r w:rsidRPr="006052F9">
        <w:rPr>
          <w:rFonts w:ascii="Times New Roman" w:hAnsi="Times New Roman"/>
        </w:rPr>
        <w:t xml:space="preserve">Utvrđen višak prihoda odnosi se na </w:t>
      </w:r>
      <w:proofErr w:type="spellStart"/>
      <w:r w:rsidRPr="006052F9">
        <w:rPr>
          <w:rFonts w:ascii="Times New Roman" w:hAnsi="Times New Roman"/>
        </w:rPr>
        <w:t>na</w:t>
      </w:r>
      <w:proofErr w:type="spellEnd"/>
      <w:r w:rsidRPr="006052F9">
        <w:rPr>
          <w:rFonts w:ascii="Times New Roman" w:hAnsi="Times New Roman"/>
        </w:rPr>
        <w:t xml:space="preserve"> 35% prihoda od prodanih školskih stanova na kojima je postojalo stanarsko pravo koje za nas obavlja grad Vrbovsko i na prihod od prodaje nekretnina u vlasništvu škole. Višak prihoda utrošit će se namjenski u sljedećem razdoblju</w:t>
      </w:r>
    </w:p>
    <w:p w14:paraId="5B594C14" w14:textId="77777777" w:rsidR="006052F9" w:rsidRDefault="006052F9">
      <w:pPr>
        <w:rPr>
          <w:rFonts w:ascii="Times New Roman" w:hAnsi="Times New Roman"/>
          <w:b/>
          <w:bCs/>
          <w:u w:val="single"/>
        </w:rPr>
      </w:pPr>
    </w:p>
    <w:p w14:paraId="4483614E" w14:textId="29487265" w:rsidR="00981840" w:rsidRPr="00981840" w:rsidRDefault="003C66AD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II.</w:t>
      </w:r>
      <w:r w:rsidR="00981840" w:rsidRPr="00981840">
        <w:rPr>
          <w:rFonts w:ascii="Times New Roman" w:hAnsi="Times New Roman"/>
          <w:b/>
          <w:bCs/>
          <w:u w:val="single"/>
        </w:rPr>
        <w:t>POSEBNI DIO</w:t>
      </w:r>
    </w:p>
    <w:p w14:paraId="4E05BF2C" w14:textId="40BF3533" w:rsidR="00981840" w:rsidRDefault="00981840">
      <w:pPr>
        <w:rPr>
          <w:rFonts w:ascii="Times New Roman" w:hAnsi="Times New Roman"/>
        </w:rPr>
      </w:pPr>
      <w:r w:rsidRPr="00981840">
        <w:rPr>
          <w:rFonts w:ascii="Times New Roman" w:hAnsi="Times New Roman"/>
        </w:rPr>
        <w:t>Posebni dio polugodišnjeg i godišnjeg izvještaja o izvršenju financijskog plana proračunskog korisnika sadrži izvršenje rashoda i izdataka iskazanih po izvorima financiranja i ekonomskoj klasifikaciji, raspoređenih u programe koji se sastoje od aktivnosti i projekata</w:t>
      </w:r>
    </w:p>
    <w:p w14:paraId="75D6A87E" w14:textId="77777777" w:rsidR="00981840" w:rsidRPr="00981840" w:rsidRDefault="00981840" w:rsidP="009818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818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Programsko izvješće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8"/>
        <w:gridCol w:w="1446"/>
        <w:gridCol w:w="2158"/>
      </w:tblGrid>
      <w:tr w:rsidR="00C71C14" w:rsidRPr="009D79BD" w14:paraId="10891B4A" w14:textId="77777777" w:rsidTr="00981840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DE49" w14:textId="77777777" w:rsidR="00C71C14" w:rsidRPr="00981840" w:rsidRDefault="00C71C14" w:rsidP="00981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Opis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2D16" w14:textId="631483D2" w:rsidR="00C71C14" w:rsidRPr="00981840" w:rsidRDefault="00C71C14" w:rsidP="00981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9D79BD">
              <w:rPr>
                <w:rFonts w:ascii="Times New Roman" w:eastAsia="Times New Roman" w:hAnsi="Times New Roman"/>
                <w:lang w:eastAsia="hr-HR"/>
              </w:rPr>
              <w:t>Plan 202</w:t>
            </w:r>
            <w:r w:rsidR="006052F9">
              <w:rPr>
                <w:rFonts w:ascii="Times New Roman" w:eastAsia="Times New Roman" w:hAnsi="Times New Roman"/>
                <w:lang w:eastAsia="hr-HR"/>
              </w:rPr>
              <w:t>4</w:t>
            </w:r>
            <w:r w:rsidRPr="009D79BD">
              <w:rPr>
                <w:rFonts w:ascii="Times New Roman" w:eastAsia="Times New Roman" w:hAnsi="Times New Roman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FC84" w14:textId="3D37C5FB" w:rsidR="00C71C14" w:rsidRPr="00981840" w:rsidRDefault="00C71C14" w:rsidP="00981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Ostvarenje </w:t>
            </w:r>
            <w:r w:rsidR="006052F9">
              <w:rPr>
                <w:rFonts w:ascii="Times New Roman" w:eastAsia="Times New Roman" w:hAnsi="Times New Roman"/>
                <w:color w:val="000000"/>
                <w:lang w:eastAsia="hr-HR"/>
              </w:rPr>
              <w:t>I.-VI 2024.</w:t>
            </w:r>
          </w:p>
        </w:tc>
      </w:tr>
      <w:tr w:rsidR="004C6407" w:rsidRPr="009D79BD" w14:paraId="7FCAC511" w14:textId="77777777" w:rsidTr="00981840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8A76" w14:textId="2D50E09A" w:rsidR="004C6407" w:rsidRPr="00981840" w:rsidRDefault="004C6407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Program: 5301 Osnovnoškolsko obrazovanje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B7AC" w14:textId="6586E352" w:rsidR="004C6407" w:rsidRDefault="004C6407" w:rsidP="009D7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2.130.509.45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FD0D" w14:textId="320D4F6F" w:rsidR="004C6407" w:rsidRDefault="004C6407" w:rsidP="009D7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842.350,25</w:t>
            </w:r>
          </w:p>
        </w:tc>
      </w:tr>
      <w:tr w:rsidR="00C71C14" w:rsidRPr="009D79BD" w14:paraId="77F5F5FB" w14:textId="77777777" w:rsidTr="00981840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6ACB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530101 Osiguravanje uvjeta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6FAF" w14:textId="14436721" w:rsidR="00C71C14" w:rsidRPr="00981840" w:rsidRDefault="00C71C14" w:rsidP="009D7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</w:t>
            </w:r>
            <w:r w:rsidR="004C6407">
              <w:rPr>
                <w:rFonts w:ascii="Times New Roman" w:eastAsia="Times New Roman" w:hAnsi="Times New Roman"/>
                <w:color w:val="000000"/>
                <w:lang w:eastAsia="hr-HR"/>
              </w:rPr>
              <w:t>883.099,45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68EC" w14:textId="0159DEBC" w:rsidR="00C71C14" w:rsidRPr="00981840" w:rsidRDefault="004C6407" w:rsidP="009D7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821.142,71</w:t>
            </w:r>
          </w:p>
        </w:tc>
      </w:tr>
      <w:tr w:rsidR="00C71C14" w:rsidRPr="009D79BD" w14:paraId="30C10892" w14:textId="77777777" w:rsidTr="0098184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8CA1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T 530102 Investicijsko održavanje objekata i opreme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B742" w14:textId="54B28C6E" w:rsidR="00C71C14" w:rsidRPr="00981840" w:rsidRDefault="004C6407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B079" w14:textId="6BB69339" w:rsidR="00C71C14" w:rsidRPr="00981840" w:rsidRDefault="004C6407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1.758,69</w:t>
            </w:r>
          </w:p>
        </w:tc>
      </w:tr>
      <w:tr w:rsidR="00C71C14" w:rsidRPr="009D79BD" w14:paraId="2D5AEDCB" w14:textId="77777777" w:rsidTr="0098184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9131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530106 Nabava udžbenika za učenike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EE7D" w14:textId="61B28BBE" w:rsidR="00C71C14" w:rsidRPr="00981840" w:rsidRDefault="00C71C14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7.</w:t>
            </w:r>
            <w:r w:rsidR="00B426C2"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1817" w14:textId="3EAFC834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C71C14" w:rsidRPr="009D79BD" w14:paraId="73877369" w14:textId="77777777" w:rsidTr="00981840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55F9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530107 Prehrana za učenike u osnovnim školama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FD39" w14:textId="5CF6B19C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E178" w14:textId="5AD142E1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19.520,04</w:t>
            </w:r>
          </w:p>
        </w:tc>
      </w:tr>
      <w:tr w:rsidR="00C71C14" w:rsidRPr="009D79BD" w14:paraId="1726C525" w14:textId="77777777" w:rsidTr="00981840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738A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Program: 5302 Unapređenje kvalitete odgojno obrazovnog sustava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1BD3" w14:textId="0594C8CB" w:rsidR="00C71C14" w:rsidRPr="00981840" w:rsidRDefault="00B426C2" w:rsidP="004A5267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43.526,30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D681" w14:textId="75CCC84B" w:rsidR="00C71C14" w:rsidRPr="00981840" w:rsidRDefault="00B426C2" w:rsidP="004A5267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24.367,55</w:t>
            </w:r>
          </w:p>
        </w:tc>
      </w:tr>
      <w:tr w:rsidR="00C71C14" w:rsidRPr="009D79BD" w14:paraId="37DD27F0" w14:textId="77777777" w:rsidTr="0098184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7324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530209 Sufinanciranje rada pomoćnika u 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6717" w14:textId="22D64C14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19.206,30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6114" w14:textId="129A4C63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10.623,91</w:t>
            </w:r>
          </w:p>
        </w:tc>
      </w:tr>
      <w:tr w:rsidR="00C71C14" w:rsidRPr="009D79BD" w14:paraId="0C3E996E" w14:textId="77777777" w:rsidTr="00981840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FCB4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530222 Programi školskog kurikuluma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5263" w14:textId="28FAECD6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11.890,00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337A" w14:textId="2737329D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8.823,99</w:t>
            </w:r>
          </w:p>
        </w:tc>
      </w:tr>
      <w:tr w:rsidR="00C71C14" w:rsidRPr="009D79BD" w14:paraId="5EAA3CD0" w14:textId="77777777" w:rsidTr="00981840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B6B9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T 530232 EU projekti kod proračunskih korisnika -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C6D2" w14:textId="16E318BB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9.706,00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C99C" w14:textId="760A68D2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2.645,65</w:t>
            </w:r>
          </w:p>
        </w:tc>
      </w:tr>
      <w:tr w:rsidR="00C71C14" w:rsidRPr="009D79BD" w14:paraId="3FB6EF57" w14:textId="77777777" w:rsidTr="00981840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3EA9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530239 Županijska škola plivanja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FEF0" w14:textId="0C29AE2A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2.274,00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A0AE" w14:textId="05CEDA03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2.274,00</w:t>
            </w:r>
          </w:p>
        </w:tc>
      </w:tr>
      <w:tr w:rsidR="00C71C14" w:rsidRPr="009D79BD" w14:paraId="1E1AD597" w14:textId="77777777" w:rsidTr="00981840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C0AC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530240 Osiguranje besplatnih zaliha menstrualnih higijenskih potrepština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FC86" w14:textId="51BD6A5F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CD8A" w14:textId="34AB6FC7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C71C14" w:rsidRPr="009D79BD" w14:paraId="1AAED722" w14:textId="77777777" w:rsidTr="00981840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CD03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Program: 5306 Obilježavanje postignuća učenika i nastavnika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6311" w14:textId="134E9512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64B2" w14:textId="5BAED86E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C71C14" w:rsidRPr="009D79BD" w14:paraId="06CE67E5" w14:textId="77777777" w:rsidTr="00981840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FE5B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530604 Natjecanja i smotre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2F00" w14:textId="0C8BC53E" w:rsidR="00C71C14" w:rsidRPr="00981840" w:rsidRDefault="00B426C2" w:rsidP="00CA783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37A5" w14:textId="61ABD5D9" w:rsidR="00C71C14" w:rsidRPr="00981840" w:rsidRDefault="00B426C2" w:rsidP="00CA783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C71C14" w:rsidRPr="009D79BD" w14:paraId="30D7E99D" w14:textId="77777777" w:rsidTr="00981840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8373" w14:textId="77777777" w:rsidR="00C71C14" w:rsidRPr="00981840" w:rsidRDefault="00C71C14" w:rsidP="004C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Program: 5308 Kapitalna ulaganja u odgojno obrazovnu infrastrukturu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AC46" w14:textId="7E5F5A8B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96.665,28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5FB7" w14:textId="24084D25" w:rsidR="00C71C14" w:rsidRPr="00981840" w:rsidRDefault="00B426C2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1.315,00</w:t>
            </w:r>
          </w:p>
        </w:tc>
      </w:tr>
      <w:tr w:rsidR="00B426C2" w:rsidRPr="009D79BD" w14:paraId="5A483DDD" w14:textId="77777777" w:rsidTr="00981840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A08B8" w14:textId="77777777" w:rsidR="00B426C2" w:rsidRPr="00981840" w:rsidRDefault="00B426C2" w:rsidP="00B42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K 530801 Opremanje ustanova školstva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4198" w14:textId="0106E60B" w:rsidR="00B426C2" w:rsidRPr="00981840" w:rsidRDefault="00B426C2" w:rsidP="00B426C2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96.665,28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1278" w14:textId="1039E4D7" w:rsidR="00B426C2" w:rsidRPr="00981840" w:rsidRDefault="00B426C2" w:rsidP="00B426C2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1.315,00</w:t>
            </w:r>
          </w:p>
        </w:tc>
      </w:tr>
    </w:tbl>
    <w:p w14:paraId="0268C55D" w14:textId="244A95B7" w:rsidR="00981840" w:rsidRDefault="00981840">
      <w:pPr>
        <w:rPr>
          <w:rFonts w:ascii="Times New Roman" w:hAnsi="Times New Roman"/>
        </w:rPr>
      </w:pPr>
      <w:bookmarkStart w:id="0" w:name="_Hlk172273033"/>
    </w:p>
    <w:bookmarkEnd w:id="0"/>
    <w:p w14:paraId="348B86C9" w14:textId="7A3C8D7E" w:rsidR="007876ED" w:rsidRDefault="00B426C2" w:rsidP="00772ED8">
      <w:pPr>
        <w:rPr>
          <w:rFonts w:ascii="Times New Roman" w:hAnsi="Times New Roman"/>
        </w:rPr>
      </w:pPr>
      <w:r w:rsidRPr="00B426C2">
        <w:rPr>
          <w:rFonts w:ascii="Times New Roman" w:hAnsi="Times New Roman"/>
        </w:rPr>
        <w:t xml:space="preserve">Program </w:t>
      </w:r>
      <w:r>
        <w:rPr>
          <w:rFonts w:ascii="Times New Roman" w:hAnsi="Times New Roman"/>
        </w:rPr>
        <w:t xml:space="preserve">osiguravanje uvjeta rada, a pritom se prvenstveno misli na rashode za DEC (materijalni troškovi), plan uvelike odstupa od izvršenje zbog </w:t>
      </w:r>
      <w:r w:rsidR="007876ED">
        <w:rPr>
          <w:rFonts w:ascii="Times New Roman" w:hAnsi="Times New Roman"/>
        </w:rPr>
        <w:t>planiranih rashoda za prijevoz učenika i osiguranje imovine od strane Škole, a koje direktno knjiži i plaća PGŽ (85.300,00 eura). Kada taj iznos pribrojimo izvršenju Škole, vidljivo je da je realno ostvaren plan u odnosu na izvršenje 48,20% .</w:t>
      </w:r>
    </w:p>
    <w:p w14:paraId="18460D70" w14:textId="60C2D877" w:rsidR="007876ED" w:rsidRDefault="007876ED" w:rsidP="00772ED8">
      <w:pPr>
        <w:rPr>
          <w:rFonts w:ascii="Times New Roman" w:hAnsi="Times New Roman"/>
        </w:rPr>
      </w:pPr>
      <w:r>
        <w:rPr>
          <w:rFonts w:ascii="Times New Roman" w:hAnsi="Times New Roman"/>
        </w:rPr>
        <w:t>Nadalje, za investicijsko održavanje objekata</w:t>
      </w:r>
      <w:r w:rsidR="008A03F5">
        <w:rPr>
          <w:rFonts w:ascii="Times New Roman" w:hAnsi="Times New Roman"/>
        </w:rPr>
        <w:t xml:space="preserve">, nabavku opreme i novog vozila, </w:t>
      </w:r>
      <w:r>
        <w:rPr>
          <w:rFonts w:ascii="Times New Roman" w:hAnsi="Times New Roman"/>
        </w:rPr>
        <w:t>planiran</w:t>
      </w:r>
      <w:r w:rsidR="008A03F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je izvršenje u narednom razdoblju, kao i nabav</w:t>
      </w:r>
      <w:r w:rsidR="008A03F5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a udžbenika za </w:t>
      </w:r>
      <w:proofErr w:type="spellStart"/>
      <w:r>
        <w:rPr>
          <w:rFonts w:ascii="Times New Roman" w:hAnsi="Times New Roman"/>
        </w:rPr>
        <w:t>šk.g</w:t>
      </w:r>
      <w:proofErr w:type="spellEnd"/>
      <w:r>
        <w:rPr>
          <w:rFonts w:ascii="Times New Roman" w:hAnsi="Times New Roman"/>
        </w:rPr>
        <w:t xml:space="preserve"> 2024/2025.</w:t>
      </w:r>
    </w:p>
    <w:p w14:paraId="49891ED9" w14:textId="0DEC126D" w:rsidR="007F384E" w:rsidRPr="00B426C2" w:rsidRDefault="007876ED" w:rsidP="00772ED8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2CFBC790" w14:textId="11486049" w:rsidR="00B426C2" w:rsidRDefault="00B426C2" w:rsidP="00772ED8">
      <w:pPr>
        <w:rPr>
          <w:rFonts w:ascii="Times New Roman" w:hAnsi="Times New Roman"/>
          <w:b/>
          <w:bCs/>
        </w:rPr>
      </w:pPr>
    </w:p>
    <w:p w14:paraId="20A28FB0" w14:textId="176F0B23" w:rsidR="00B426C2" w:rsidRDefault="00B426C2" w:rsidP="00772ED8">
      <w:pPr>
        <w:rPr>
          <w:rFonts w:ascii="Times New Roman" w:hAnsi="Times New Roman"/>
          <w:b/>
          <w:bCs/>
        </w:rPr>
      </w:pPr>
    </w:p>
    <w:p w14:paraId="76EC0CE6" w14:textId="58B7C7B1" w:rsidR="00B426C2" w:rsidRDefault="00B426C2" w:rsidP="00772ED8">
      <w:pPr>
        <w:rPr>
          <w:rFonts w:ascii="Times New Roman" w:hAnsi="Times New Roman"/>
          <w:b/>
          <w:bCs/>
        </w:rPr>
      </w:pPr>
    </w:p>
    <w:p w14:paraId="1D74C01F" w14:textId="77777777" w:rsidR="00B426C2" w:rsidRPr="007F384E" w:rsidRDefault="00B426C2" w:rsidP="00772ED8">
      <w:pPr>
        <w:rPr>
          <w:rFonts w:ascii="Times New Roman" w:hAnsi="Times New Roman"/>
          <w:b/>
          <w:bCs/>
        </w:rPr>
      </w:pPr>
    </w:p>
    <w:p w14:paraId="1D94B356" w14:textId="1E21625E" w:rsidR="00FB4A8F" w:rsidRDefault="007F384E" w:rsidP="00772ED8">
      <w:pPr>
        <w:rPr>
          <w:rFonts w:ascii="Times New Roman" w:hAnsi="Times New Roman"/>
          <w:b/>
          <w:bCs/>
        </w:rPr>
      </w:pPr>
      <w:r w:rsidRPr="007F384E">
        <w:rPr>
          <w:rFonts w:ascii="Times New Roman" w:hAnsi="Times New Roman"/>
          <w:b/>
          <w:bCs/>
        </w:rPr>
        <w:t xml:space="preserve">III. </w:t>
      </w:r>
      <w:r w:rsidR="00FB4A8F" w:rsidRPr="007F384E">
        <w:rPr>
          <w:rFonts w:ascii="Times New Roman" w:hAnsi="Times New Roman"/>
          <w:b/>
          <w:bCs/>
        </w:rPr>
        <w:t xml:space="preserve">POSEBNI IZVJEŠTAJI U </w:t>
      </w:r>
      <w:r w:rsidR="004C6407">
        <w:rPr>
          <w:rFonts w:ascii="Times New Roman" w:hAnsi="Times New Roman"/>
          <w:b/>
          <w:bCs/>
        </w:rPr>
        <w:t>POLU</w:t>
      </w:r>
      <w:r w:rsidR="00FB4A8F" w:rsidRPr="007F384E">
        <w:rPr>
          <w:rFonts w:ascii="Times New Roman" w:hAnsi="Times New Roman"/>
          <w:b/>
          <w:bCs/>
        </w:rPr>
        <w:t>GODIŠNJEM IZVRŠENJU FINANCIJSKOG PLANA</w:t>
      </w:r>
    </w:p>
    <w:p w14:paraId="654B2ACB" w14:textId="77777777" w:rsidR="007F384E" w:rsidRPr="007F384E" w:rsidRDefault="007F384E" w:rsidP="00772ED8">
      <w:pPr>
        <w:rPr>
          <w:rFonts w:ascii="Times New Roman" w:hAnsi="Times New Roman"/>
          <w:b/>
          <w:bCs/>
        </w:rPr>
      </w:pPr>
    </w:p>
    <w:p w14:paraId="4421E004" w14:textId="794F9E32" w:rsidR="007F384E" w:rsidRPr="007F384E" w:rsidRDefault="00FB4A8F" w:rsidP="00772ED8">
      <w:pPr>
        <w:rPr>
          <w:rFonts w:ascii="Times New Roman" w:hAnsi="Times New Roman"/>
          <w:b/>
          <w:bCs/>
          <w:u w:val="single"/>
        </w:rPr>
      </w:pPr>
      <w:r w:rsidRPr="007F384E">
        <w:rPr>
          <w:rFonts w:ascii="Times New Roman" w:hAnsi="Times New Roman"/>
          <w:b/>
          <w:bCs/>
          <w:u w:val="single"/>
        </w:rPr>
        <w:t xml:space="preserve">Izvještaj o stanju </w:t>
      </w:r>
      <w:r w:rsidR="006052F9">
        <w:rPr>
          <w:rFonts w:ascii="Times New Roman" w:hAnsi="Times New Roman"/>
          <w:b/>
          <w:bCs/>
          <w:u w:val="single"/>
        </w:rPr>
        <w:t xml:space="preserve">dospjelih </w:t>
      </w:r>
      <w:r w:rsidRPr="007F384E">
        <w:rPr>
          <w:rFonts w:ascii="Times New Roman" w:hAnsi="Times New Roman"/>
          <w:b/>
          <w:bCs/>
          <w:u w:val="single"/>
        </w:rPr>
        <w:t>potraživanja i dospjelih obveza, te o stanju potencijalnih obveza po osnovi sudskih sporova</w:t>
      </w:r>
    </w:p>
    <w:p w14:paraId="38162B15" w14:textId="10574BCC" w:rsidR="008A03F5" w:rsidRPr="008A03F5" w:rsidRDefault="00FB4A8F" w:rsidP="008A03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OŠ Ivana Gorana Kovačića na dan </w:t>
      </w:r>
      <w:r w:rsidR="008A03F5">
        <w:rPr>
          <w:rFonts w:ascii="Times New Roman" w:hAnsi="Times New Roman"/>
        </w:rPr>
        <w:t>30.06.2024</w:t>
      </w:r>
      <w:r>
        <w:rPr>
          <w:rFonts w:ascii="Times New Roman" w:hAnsi="Times New Roman"/>
        </w:rPr>
        <w:t>. godine nema dospjelih obveza</w:t>
      </w:r>
      <w:r w:rsidR="008A03F5">
        <w:rPr>
          <w:rFonts w:ascii="Times New Roman" w:hAnsi="Times New Roman"/>
        </w:rPr>
        <w:t xml:space="preserve"> i dospjelih potraživanja</w:t>
      </w:r>
      <w:r>
        <w:rPr>
          <w:rFonts w:ascii="Times New Roman" w:hAnsi="Times New Roman"/>
        </w:rPr>
        <w:t xml:space="preserve">, </w:t>
      </w:r>
      <w:r w:rsidR="008A03F5">
        <w:rPr>
          <w:rFonts w:ascii="Times New Roman" w:hAnsi="Times New Roman"/>
        </w:rPr>
        <w:t>niti potencijalnih obveza po osnovi sudskih sporova.</w:t>
      </w:r>
    </w:p>
    <w:p w14:paraId="016F1C18" w14:textId="3CC1FE90" w:rsidR="00B426C2" w:rsidRPr="00772ED8" w:rsidRDefault="00B426C2" w:rsidP="00B426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Podaci o stanju novčanih sredstava na računu škole na početku i </w:t>
      </w:r>
      <w:r w:rsidR="008A03F5">
        <w:rPr>
          <w:rFonts w:ascii="Times New Roman" w:hAnsi="Times New Roman"/>
        </w:rPr>
        <w:t>na dan 30.06.2024</w:t>
      </w:r>
      <w:r>
        <w:rPr>
          <w:rFonts w:ascii="Times New Roman" w:hAnsi="Times New Roman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9"/>
        <w:gridCol w:w="2129"/>
      </w:tblGrid>
      <w:tr w:rsidR="00B426C2" w14:paraId="63FB902A" w14:textId="77777777" w:rsidTr="00904683">
        <w:tc>
          <w:tcPr>
            <w:tcW w:w="0" w:type="auto"/>
          </w:tcPr>
          <w:p w14:paraId="1E957BF1" w14:textId="5555A3C5" w:rsidR="00B426C2" w:rsidRDefault="00B426C2" w:rsidP="0090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na 01.01.202</w:t>
            </w:r>
            <w:r w:rsidR="008A03F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67C0A15E" w14:textId="711B8BA3" w:rsidR="00B426C2" w:rsidRDefault="00B426C2" w:rsidP="0090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na 3</w:t>
            </w:r>
            <w:r w:rsidR="008A03F5">
              <w:rPr>
                <w:rFonts w:ascii="Times New Roman" w:hAnsi="Times New Roman"/>
              </w:rPr>
              <w:t>0.06.2024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426C2" w14:paraId="6B5B50AF" w14:textId="77777777" w:rsidTr="00904683">
        <w:tc>
          <w:tcPr>
            <w:tcW w:w="0" w:type="auto"/>
          </w:tcPr>
          <w:p w14:paraId="44D68AE7" w14:textId="1412840C" w:rsidR="00B426C2" w:rsidRDefault="008A03F5" w:rsidP="008A0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63.363,99 eura</w:t>
            </w:r>
          </w:p>
        </w:tc>
        <w:tc>
          <w:tcPr>
            <w:tcW w:w="0" w:type="auto"/>
          </w:tcPr>
          <w:p w14:paraId="759B8C1E" w14:textId="58C126AD" w:rsidR="00B426C2" w:rsidRDefault="008A03F5" w:rsidP="008A0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305.524,90</w:t>
            </w:r>
            <w:r w:rsidR="00B426C2">
              <w:rPr>
                <w:rFonts w:ascii="Times New Roman" w:hAnsi="Times New Roman"/>
              </w:rPr>
              <w:t xml:space="preserve"> eura</w:t>
            </w:r>
          </w:p>
        </w:tc>
      </w:tr>
    </w:tbl>
    <w:p w14:paraId="4427DB77" w14:textId="77777777" w:rsidR="007F384E" w:rsidRDefault="007F384E" w:rsidP="00772ED8">
      <w:pPr>
        <w:rPr>
          <w:rFonts w:ascii="Times New Roman" w:hAnsi="Times New Roman"/>
        </w:rPr>
      </w:pPr>
    </w:p>
    <w:p w14:paraId="6D716955" w14:textId="77777777" w:rsidR="007F384E" w:rsidRPr="00FB4A8F" w:rsidRDefault="007F384E" w:rsidP="00772ED8">
      <w:pPr>
        <w:rPr>
          <w:rFonts w:ascii="Times New Roman" w:hAnsi="Times New Roman"/>
        </w:rPr>
      </w:pPr>
    </w:p>
    <w:p w14:paraId="3016DD46" w14:textId="77777777" w:rsidR="00FB4A8F" w:rsidRPr="00772ED8" w:rsidRDefault="00FB4A8F" w:rsidP="00772ED8">
      <w:pPr>
        <w:rPr>
          <w:rFonts w:ascii="Times New Roman" w:hAnsi="Times New Roman"/>
        </w:rPr>
      </w:pPr>
    </w:p>
    <w:sectPr w:rsidR="00FB4A8F" w:rsidRPr="0077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11E9"/>
    <w:multiLevelType w:val="hybridMultilevel"/>
    <w:tmpl w:val="51D018BE"/>
    <w:lvl w:ilvl="0" w:tplc="95F09C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57C"/>
    <w:multiLevelType w:val="multilevel"/>
    <w:tmpl w:val="02CA5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2744C5"/>
    <w:multiLevelType w:val="hybridMultilevel"/>
    <w:tmpl w:val="F4561C2A"/>
    <w:lvl w:ilvl="0" w:tplc="CC7433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7356D"/>
    <w:multiLevelType w:val="hybridMultilevel"/>
    <w:tmpl w:val="B47EC8D2"/>
    <w:lvl w:ilvl="0" w:tplc="3BFEE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D4CA3"/>
    <w:multiLevelType w:val="hybridMultilevel"/>
    <w:tmpl w:val="EDFEC0BC"/>
    <w:lvl w:ilvl="0" w:tplc="76529F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266E4"/>
    <w:multiLevelType w:val="hybridMultilevel"/>
    <w:tmpl w:val="F55A0F66"/>
    <w:lvl w:ilvl="0" w:tplc="8150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72"/>
    <w:rsid w:val="00005AB6"/>
    <w:rsid w:val="0008026A"/>
    <w:rsid w:val="000B77A9"/>
    <w:rsid w:val="000C23BF"/>
    <w:rsid w:val="000D04EB"/>
    <w:rsid w:val="000F432A"/>
    <w:rsid w:val="001140DB"/>
    <w:rsid w:val="001302CA"/>
    <w:rsid w:val="001603F9"/>
    <w:rsid w:val="00181541"/>
    <w:rsid w:val="001851B1"/>
    <w:rsid w:val="0019201C"/>
    <w:rsid w:val="002557C0"/>
    <w:rsid w:val="002679C8"/>
    <w:rsid w:val="002B0189"/>
    <w:rsid w:val="003C66AD"/>
    <w:rsid w:val="003D760B"/>
    <w:rsid w:val="003E2E77"/>
    <w:rsid w:val="003E6725"/>
    <w:rsid w:val="0042171F"/>
    <w:rsid w:val="00482E80"/>
    <w:rsid w:val="004A5267"/>
    <w:rsid w:val="004B015C"/>
    <w:rsid w:val="004C6407"/>
    <w:rsid w:val="004C6A99"/>
    <w:rsid w:val="0054109E"/>
    <w:rsid w:val="00562A9A"/>
    <w:rsid w:val="0060337F"/>
    <w:rsid w:val="00603720"/>
    <w:rsid w:val="006052F9"/>
    <w:rsid w:val="006A4C72"/>
    <w:rsid w:val="006B65B5"/>
    <w:rsid w:val="007131C7"/>
    <w:rsid w:val="007550A0"/>
    <w:rsid w:val="00772ED8"/>
    <w:rsid w:val="007876ED"/>
    <w:rsid w:val="007B73F8"/>
    <w:rsid w:val="007C4DA8"/>
    <w:rsid w:val="007E6D2E"/>
    <w:rsid w:val="007F384E"/>
    <w:rsid w:val="008A03F5"/>
    <w:rsid w:val="00934921"/>
    <w:rsid w:val="0095409E"/>
    <w:rsid w:val="00956339"/>
    <w:rsid w:val="00981840"/>
    <w:rsid w:val="00982898"/>
    <w:rsid w:val="00984695"/>
    <w:rsid w:val="00991D6E"/>
    <w:rsid w:val="009A5319"/>
    <w:rsid w:val="009B1FE9"/>
    <w:rsid w:val="009D79BD"/>
    <w:rsid w:val="009F2E46"/>
    <w:rsid w:val="00AA55DD"/>
    <w:rsid w:val="00AE7FED"/>
    <w:rsid w:val="00B37693"/>
    <w:rsid w:val="00B426C2"/>
    <w:rsid w:val="00B50C83"/>
    <w:rsid w:val="00B63F09"/>
    <w:rsid w:val="00BD1069"/>
    <w:rsid w:val="00BF4119"/>
    <w:rsid w:val="00C01DBD"/>
    <w:rsid w:val="00C21580"/>
    <w:rsid w:val="00C71C14"/>
    <w:rsid w:val="00C803DD"/>
    <w:rsid w:val="00C91464"/>
    <w:rsid w:val="00CA783D"/>
    <w:rsid w:val="00CB5DD5"/>
    <w:rsid w:val="00CC6103"/>
    <w:rsid w:val="00D07D92"/>
    <w:rsid w:val="00D17128"/>
    <w:rsid w:val="00D759AD"/>
    <w:rsid w:val="00DA1CDC"/>
    <w:rsid w:val="00DB1554"/>
    <w:rsid w:val="00E4685B"/>
    <w:rsid w:val="00E5447E"/>
    <w:rsid w:val="00E661F4"/>
    <w:rsid w:val="00EB37D9"/>
    <w:rsid w:val="00EB690B"/>
    <w:rsid w:val="00EC1C59"/>
    <w:rsid w:val="00F240B6"/>
    <w:rsid w:val="00F2603E"/>
    <w:rsid w:val="00F370A7"/>
    <w:rsid w:val="00F905D8"/>
    <w:rsid w:val="00FB4A8F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654"/>
  <w15:chartTrackingRefBased/>
  <w15:docId w15:val="{9AE30FCC-5E3C-4678-977C-4F4712F4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F432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82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82E8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C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9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Učiteljica</cp:lastModifiedBy>
  <cp:revision>3</cp:revision>
  <dcterms:created xsi:type="dcterms:W3CDTF">2024-07-18T09:39:00Z</dcterms:created>
  <dcterms:modified xsi:type="dcterms:W3CDTF">2024-07-19T07:37:00Z</dcterms:modified>
</cp:coreProperties>
</file>