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1B2D" w14:textId="77777777" w:rsidR="00F33566" w:rsidRDefault="00F33566" w:rsidP="0063579E">
      <w:pPr>
        <w:rPr>
          <w:rFonts w:ascii="Arial" w:hAnsi="Arial" w:cs="Arial"/>
          <w:sz w:val="20"/>
          <w:szCs w:val="20"/>
        </w:rPr>
      </w:pPr>
    </w:p>
    <w:p w14:paraId="2F915C47" w14:textId="2BB7C50C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1D353884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0035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E80614">
        <w:rPr>
          <w:rFonts w:ascii="Arial" w:hAnsi="Arial" w:cs="Arial"/>
          <w:sz w:val="20"/>
          <w:szCs w:val="20"/>
        </w:rPr>
        <w:t>7</w:t>
      </w:r>
    </w:p>
    <w:p w14:paraId="221749C6" w14:textId="05A95A20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0035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362A6EA1" w14:textId="5F0D24C0" w:rsidR="00E80614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E80614">
        <w:rPr>
          <w:rFonts w:ascii="Arial" w:hAnsi="Arial" w:cs="Arial"/>
          <w:sz w:val="20"/>
          <w:szCs w:val="20"/>
        </w:rPr>
        <w:t>15</w:t>
      </w:r>
      <w:r w:rsidR="0001486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E80614">
        <w:rPr>
          <w:rFonts w:ascii="Arial" w:hAnsi="Arial" w:cs="Arial"/>
          <w:sz w:val="20"/>
          <w:szCs w:val="20"/>
        </w:rPr>
        <w:t xml:space="preserve">travnja </w:t>
      </w:r>
      <w:r>
        <w:rPr>
          <w:rFonts w:ascii="Arial" w:hAnsi="Arial" w:cs="Arial"/>
          <w:sz w:val="20"/>
          <w:szCs w:val="20"/>
        </w:rPr>
        <w:t>202</w:t>
      </w:r>
      <w:r w:rsidR="00E80614">
        <w:rPr>
          <w:rFonts w:ascii="Arial" w:hAnsi="Arial" w:cs="Arial"/>
          <w:sz w:val="20"/>
          <w:szCs w:val="20"/>
        </w:rPr>
        <w:t>5</w:t>
      </w:r>
      <w:r w:rsidR="00B17126">
        <w:rPr>
          <w:rFonts w:ascii="Arial" w:hAnsi="Arial" w:cs="Arial"/>
          <w:sz w:val="20"/>
          <w:szCs w:val="20"/>
        </w:rPr>
        <w:t>.</w:t>
      </w:r>
    </w:p>
    <w:p w14:paraId="036EB49F" w14:textId="67B9D429" w:rsidR="004A3E00" w:rsidRDefault="004A3E00" w:rsidP="0063579E">
      <w:pPr>
        <w:rPr>
          <w:rFonts w:ascii="Arial" w:hAnsi="Arial" w:cs="Arial"/>
          <w:sz w:val="20"/>
          <w:szCs w:val="20"/>
        </w:rPr>
      </w:pP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153037D5" w14:textId="6804093A" w:rsidR="00FF1841" w:rsidRDefault="00072320" w:rsidP="00072320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-</w:t>
      </w:r>
      <w:r w:rsidR="00743FCD">
        <w:rPr>
          <w:rFonts w:ascii="Arial" w:hAnsi="Arial" w:cs="Arial"/>
          <w:b/>
          <w:sz w:val="20"/>
          <w:szCs w:val="20"/>
        </w:rPr>
        <w:t>stručni</w:t>
      </w:r>
      <w:r w:rsidR="00F41E34">
        <w:rPr>
          <w:rFonts w:ascii="Arial" w:hAnsi="Arial" w:cs="Arial"/>
          <w:b/>
          <w:sz w:val="20"/>
          <w:szCs w:val="20"/>
        </w:rPr>
        <w:t>/a</w:t>
      </w:r>
      <w:r w:rsidR="00743FCD">
        <w:rPr>
          <w:rFonts w:ascii="Arial" w:hAnsi="Arial" w:cs="Arial"/>
          <w:b/>
          <w:sz w:val="20"/>
          <w:szCs w:val="20"/>
        </w:rPr>
        <w:t xml:space="preserve"> suradnik</w:t>
      </w:r>
      <w:r w:rsidRPr="00C97BAD">
        <w:rPr>
          <w:rFonts w:ascii="Arial" w:hAnsi="Arial" w:cs="Arial"/>
          <w:b/>
          <w:sz w:val="20"/>
          <w:szCs w:val="20"/>
        </w:rPr>
        <w:t>/</w:t>
      </w:r>
      <w:proofErr w:type="spellStart"/>
      <w:r w:rsidRPr="00C97BAD">
        <w:rPr>
          <w:rFonts w:ascii="Arial" w:hAnsi="Arial" w:cs="Arial"/>
          <w:b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b/>
          <w:sz w:val="20"/>
          <w:szCs w:val="20"/>
        </w:rPr>
        <w:t xml:space="preserve"> </w:t>
      </w:r>
      <w:r w:rsidR="00743FCD">
        <w:rPr>
          <w:rFonts w:ascii="Arial" w:hAnsi="Arial" w:cs="Arial"/>
          <w:b/>
          <w:sz w:val="20"/>
          <w:szCs w:val="20"/>
        </w:rPr>
        <w:t>– knjižničar/k</w:t>
      </w:r>
      <w:r w:rsidR="00F41E34">
        <w:rPr>
          <w:rFonts w:ascii="Arial" w:hAnsi="Arial" w:cs="Arial"/>
          <w:b/>
          <w:sz w:val="20"/>
          <w:szCs w:val="20"/>
        </w:rPr>
        <w:t>a</w:t>
      </w:r>
      <w:r w:rsidR="00743FCD">
        <w:rPr>
          <w:rFonts w:ascii="Arial" w:hAnsi="Arial" w:cs="Arial"/>
          <w:b/>
          <w:sz w:val="20"/>
          <w:szCs w:val="20"/>
        </w:rPr>
        <w:t xml:space="preserve">, </w:t>
      </w:r>
      <w:r w:rsidR="00743FCD" w:rsidRPr="00743FCD">
        <w:rPr>
          <w:rFonts w:ascii="Arial" w:hAnsi="Arial" w:cs="Arial"/>
          <w:bCs/>
          <w:sz w:val="20"/>
          <w:szCs w:val="20"/>
        </w:rPr>
        <w:t>1</w:t>
      </w:r>
      <w:r w:rsidR="00743FCD">
        <w:rPr>
          <w:rFonts w:ascii="Arial" w:hAnsi="Arial" w:cs="Arial"/>
          <w:b/>
          <w:sz w:val="20"/>
          <w:szCs w:val="20"/>
        </w:rPr>
        <w:t xml:space="preserve"> </w:t>
      </w:r>
      <w:r w:rsidRPr="00C97BAD">
        <w:rPr>
          <w:rFonts w:ascii="Arial" w:hAnsi="Arial" w:cs="Arial"/>
          <w:sz w:val="20"/>
          <w:szCs w:val="20"/>
        </w:rPr>
        <w:t>izvršitelj/</w:t>
      </w:r>
      <w:proofErr w:type="spellStart"/>
      <w:r w:rsidRPr="00C97BAD">
        <w:rPr>
          <w:rFonts w:ascii="Arial" w:hAnsi="Arial" w:cs="Arial"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sz w:val="20"/>
          <w:szCs w:val="20"/>
        </w:rPr>
        <w:t xml:space="preserve"> na određeno</w:t>
      </w:r>
      <w:r w:rsidR="00743FCD">
        <w:rPr>
          <w:rFonts w:ascii="Arial" w:hAnsi="Arial" w:cs="Arial"/>
          <w:sz w:val="20"/>
          <w:szCs w:val="20"/>
        </w:rPr>
        <w:t xml:space="preserve"> ne</w:t>
      </w:r>
      <w:r w:rsidRPr="00C97BAD">
        <w:rPr>
          <w:rFonts w:ascii="Arial" w:hAnsi="Arial" w:cs="Arial"/>
          <w:sz w:val="20"/>
          <w:szCs w:val="20"/>
        </w:rPr>
        <w:t>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</w:t>
      </w:r>
      <w:r w:rsidR="00743FCD">
        <w:rPr>
          <w:rFonts w:ascii="Arial" w:hAnsi="Arial" w:cs="Arial"/>
          <w:sz w:val="20"/>
          <w:szCs w:val="20"/>
        </w:rPr>
        <w:t>1</w:t>
      </w:r>
      <w:r w:rsidR="00E80A94" w:rsidRPr="00C97BAD">
        <w:rPr>
          <w:rFonts w:ascii="Arial" w:hAnsi="Arial" w:cs="Arial"/>
          <w:sz w:val="20"/>
          <w:szCs w:val="20"/>
        </w:rPr>
        <w:t xml:space="preserve">0 sati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38420657" w14:textId="77777777" w:rsidR="00AB5B0B" w:rsidRDefault="00AB5B0B" w:rsidP="0063579E">
      <w:pPr>
        <w:rPr>
          <w:rFonts w:ascii="Arial" w:hAnsi="Arial" w:cs="Arial"/>
          <w:sz w:val="20"/>
          <w:szCs w:val="20"/>
        </w:rPr>
      </w:pPr>
    </w:p>
    <w:p w14:paraId="711485C8" w14:textId="2A55CA6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lastRenderedPageBreak/>
        <w:t xml:space="preserve">Poveznica na internetsku stranicu Ministarstva hrvatskih branitelja s popisom dokaza potrebnih za ostvarivanja prava prednosti: </w:t>
      </w:r>
      <w:hyperlink r:id="rId5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3E0CDEB" w14:textId="77777777" w:rsidR="00464E42" w:rsidRP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 w:rsidRPr="00464E42">
        <w:rPr>
          <w:rFonts w:ascii="Arial" w:hAnsi="Arial" w:cs="Arial"/>
          <w:sz w:val="20"/>
          <w:szCs w:val="20"/>
        </w:rPr>
        <w:t>I.G.Kovačića</w:t>
      </w:r>
      <w:proofErr w:type="spellEnd"/>
      <w:r w:rsidRPr="00464E42"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0248844B" w14:textId="77777777" w:rsidR="00341F59" w:rsidRDefault="00B17126" w:rsidP="00464E42">
      <w:pPr>
        <w:jc w:val="both"/>
      </w:pPr>
      <w:hyperlink r:id="rId7" w:history="1">
        <w:r w:rsidR="0060616E" w:rsidRPr="00CC1F31">
          <w:rPr>
            <w:rStyle w:val="Hiperveza"/>
          </w:rPr>
          <w:t>http://os-igkovacic-vrbovsko.skole.hr/upload/os-igkovacic-vrbovsko/images/static3/896/attachment/Pravilnik_o_nacinu_i_postupku_zaposljavanja_s_izmjenama_i_dopunama.pdf</w:t>
        </w:r>
      </w:hyperlink>
    </w:p>
    <w:p w14:paraId="3307F582" w14:textId="77777777" w:rsidR="007571CA" w:rsidRDefault="007571CA" w:rsidP="00464E42">
      <w:pPr>
        <w:jc w:val="both"/>
        <w:rPr>
          <w:rFonts w:ascii="Arial" w:hAnsi="Arial" w:cs="Arial"/>
          <w:sz w:val="20"/>
          <w:szCs w:val="20"/>
        </w:rPr>
      </w:pPr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16B8E0EF" w14:textId="7BA1549E" w:rsidR="00464E42" w:rsidRPr="00464E42" w:rsidRDefault="00464E42" w:rsidP="00464E42">
      <w:pPr>
        <w:jc w:val="both"/>
        <w:rPr>
          <w:rFonts w:ascii="Arial" w:hAnsi="Arial" w:cs="Arial"/>
          <w:b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Na </w:t>
      </w:r>
      <w:r w:rsidR="00633F65">
        <w:rPr>
          <w:rFonts w:ascii="Arial" w:hAnsi="Arial" w:cs="Arial"/>
          <w:sz w:val="20"/>
          <w:szCs w:val="20"/>
        </w:rPr>
        <w:t>mrežnoj</w:t>
      </w:r>
      <w:r w:rsidRPr="00464E42">
        <w:rPr>
          <w:rFonts w:ascii="Arial" w:hAnsi="Arial" w:cs="Arial"/>
          <w:sz w:val="20"/>
          <w:szCs w:val="20"/>
        </w:rPr>
        <w:t xml:space="preserve"> stranici Škole </w:t>
      </w:r>
      <w:hyperlink r:id="rId8" w:history="1">
        <w:r w:rsidR="000E477E" w:rsidRPr="00A62698">
          <w:rPr>
            <w:rStyle w:val="Hiperveza"/>
            <w:rFonts w:ascii="Arial" w:hAnsi="Arial" w:cs="Arial"/>
            <w:sz w:val="20"/>
            <w:szCs w:val="20"/>
          </w:rPr>
          <w:t>http://os-ig</w:t>
        </w:r>
        <w:r w:rsidR="00D428E3">
          <w:rPr>
            <w:rStyle w:val="Hiperveza"/>
            <w:rFonts w:ascii="Arial" w:hAnsi="Arial" w:cs="Arial"/>
            <w:sz w:val="20"/>
            <w:szCs w:val="20"/>
          </w:rPr>
          <w:t xml:space="preserve"> </w:t>
        </w:r>
        <w:r w:rsidR="000E477E" w:rsidRPr="00A62698">
          <w:rPr>
            <w:rStyle w:val="Hiperveza"/>
            <w:rFonts w:ascii="Arial" w:hAnsi="Arial" w:cs="Arial"/>
            <w:sz w:val="20"/>
            <w:szCs w:val="20"/>
          </w:rPr>
          <w:t>kovacic-vrbovsko.skole.hr</w:t>
        </w:r>
      </w:hyperlink>
      <w:r w:rsidR="000E477E">
        <w:rPr>
          <w:rFonts w:ascii="Arial" w:hAnsi="Arial" w:cs="Arial"/>
          <w:sz w:val="20"/>
          <w:szCs w:val="20"/>
        </w:rPr>
        <w:t xml:space="preserve"> </w:t>
      </w:r>
      <w:r w:rsidRPr="00464E42">
        <w:rPr>
          <w:rFonts w:ascii="Arial" w:hAnsi="Arial" w:cs="Arial"/>
          <w:sz w:val="20"/>
          <w:szCs w:val="20"/>
        </w:rPr>
        <w:t xml:space="preserve">objavit će se područje provjere, pravni i drugi izvori za pripremu kandidata za testiranje, vrijeme i mjesto održavanja provjere. Obavijest će biti dostupna </w:t>
      </w:r>
      <w:r w:rsidRPr="00464E42"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008D8A30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</w:t>
      </w:r>
      <w:r w:rsidR="00AB5B0B">
        <w:rPr>
          <w:rFonts w:ascii="Arial" w:hAnsi="Arial" w:cs="Arial"/>
          <w:b/>
          <w:sz w:val="20"/>
          <w:szCs w:val="20"/>
        </w:rPr>
        <w:t xml:space="preserve"> </w:t>
      </w:r>
      <w:r w:rsidR="00743FCD">
        <w:rPr>
          <w:rFonts w:ascii="Arial" w:hAnsi="Arial" w:cs="Arial"/>
          <w:b/>
          <w:sz w:val="20"/>
          <w:szCs w:val="20"/>
        </w:rPr>
        <w:t>Knjižnicu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1647BD42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E80614">
        <w:rPr>
          <w:rFonts w:ascii="Arial" w:hAnsi="Arial" w:cs="Arial"/>
          <w:sz w:val="20"/>
          <w:szCs w:val="20"/>
        </w:rPr>
        <w:t>15</w:t>
      </w:r>
      <w:r w:rsidR="00036DD7">
        <w:rPr>
          <w:rFonts w:ascii="Arial" w:hAnsi="Arial" w:cs="Arial"/>
          <w:sz w:val="20"/>
          <w:szCs w:val="20"/>
        </w:rPr>
        <w:t>.</w:t>
      </w:r>
      <w:r w:rsidR="00B17126">
        <w:rPr>
          <w:rFonts w:ascii="Arial" w:hAnsi="Arial" w:cs="Arial"/>
          <w:sz w:val="20"/>
          <w:szCs w:val="20"/>
        </w:rPr>
        <w:t xml:space="preserve"> </w:t>
      </w:r>
      <w:r w:rsidR="00E80614">
        <w:rPr>
          <w:rFonts w:ascii="Arial" w:hAnsi="Arial" w:cs="Arial"/>
          <w:sz w:val="20"/>
          <w:szCs w:val="20"/>
        </w:rPr>
        <w:t>d</w:t>
      </w:r>
      <w:r w:rsidR="000A125C">
        <w:rPr>
          <w:rFonts w:ascii="Arial" w:hAnsi="Arial" w:cs="Arial"/>
          <w:sz w:val="20"/>
          <w:szCs w:val="20"/>
        </w:rPr>
        <w:t>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036DD7">
        <w:rPr>
          <w:rFonts w:ascii="Arial" w:hAnsi="Arial" w:cs="Arial"/>
          <w:sz w:val="20"/>
          <w:szCs w:val="20"/>
        </w:rPr>
        <w:t>2</w:t>
      </w:r>
      <w:r w:rsidR="00E80614">
        <w:rPr>
          <w:rFonts w:ascii="Arial" w:hAnsi="Arial" w:cs="Arial"/>
          <w:sz w:val="20"/>
          <w:szCs w:val="20"/>
        </w:rPr>
        <w:t>3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E80614">
        <w:rPr>
          <w:rFonts w:ascii="Arial" w:hAnsi="Arial" w:cs="Arial"/>
          <w:sz w:val="20"/>
          <w:szCs w:val="20"/>
        </w:rPr>
        <w:t>travnja</w:t>
      </w:r>
      <w:r w:rsidR="00B711E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E8061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035D5"/>
    <w:rsid w:val="00014860"/>
    <w:rsid w:val="00023FDB"/>
    <w:rsid w:val="00036107"/>
    <w:rsid w:val="00036DD7"/>
    <w:rsid w:val="00057AD9"/>
    <w:rsid w:val="00072320"/>
    <w:rsid w:val="000A125C"/>
    <w:rsid w:val="000E477E"/>
    <w:rsid w:val="000F294C"/>
    <w:rsid w:val="000F3E11"/>
    <w:rsid w:val="000F6E6B"/>
    <w:rsid w:val="001D3806"/>
    <w:rsid w:val="001D6985"/>
    <w:rsid w:val="001F2301"/>
    <w:rsid w:val="00222321"/>
    <w:rsid w:val="00254FF8"/>
    <w:rsid w:val="00272D76"/>
    <w:rsid w:val="00294BA9"/>
    <w:rsid w:val="002A3A4E"/>
    <w:rsid w:val="002F1D48"/>
    <w:rsid w:val="00322877"/>
    <w:rsid w:val="00341F59"/>
    <w:rsid w:val="003974DB"/>
    <w:rsid w:val="003A444D"/>
    <w:rsid w:val="003B53F2"/>
    <w:rsid w:val="003B5F83"/>
    <w:rsid w:val="0040486C"/>
    <w:rsid w:val="0046370C"/>
    <w:rsid w:val="00464E42"/>
    <w:rsid w:val="00487A3B"/>
    <w:rsid w:val="004A3E00"/>
    <w:rsid w:val="004A5088"/>
    <w:rsid w:val="004E0987"/>
    <w:rsid w:val="00510B3D"/>
    <w:rsid w:val="00521E79"/>
    <w:rsid w:val="00534942"/>
    <w:rsid w:val="00576480"/>
    <w:rsid w:val="00581C6F"/>
    <w:rsid w:val="005C1AC9"/>
    <w:rsid w:val="005C7469"/>
    <w:rsid w:val="005E4EA6"/>
    <w:rsid w:val="00605950"/>
    <w:rsid w:val="0060616E"/>
    <w:rsid w:val="00633F65"/>
    <w:rsid w:val="0063579E"/>
    <w:rsid w:val="00665773"/>
    <w:rsid w:val="006B225B"/>
    <w:rsid w:val="006D633B"/>
    <w:rsid w:val="00716EE9"/>
    <w:rsid w:val="00743FCD"/>
    <w:rsid w:val="007571CA"/>
    <w:rsid w:val="0077603A"/>
    <w:rsid w:val="00776ED1"/>
    <w:rsid w:val="007C6914"/>
    <w:rsid w:val="00845C83"/>
    <w:rsid w:val="00872B32"/>
    <w:rsid w:val="0087703F"/>
    <w:rsid w:val="008C72F0"/>
    <w:rsid w:val="00900E51"/>
    <w:rsid w:val="00981064"/>
    <w:rsid w:val="00984BC9"/>
    <w:rsid w:val="00986C44"/>
    <w:rsid w:val="009C68CF"/>
    <w:rsid w:val="009E1D58"/>
    <w:rsid w:val="009F1111"/>
    <w:rsid w:val="009F29EF"/>
    <w:rsid w:val="00A16E4F"/>
    <w:rsid w:val="00A6430A"/>
    <w:rsid w:val="00A6494F"/>
    <w:rsid w:val="00A65C5B"/>
    <w:rsid w:val="00A76F37"/>
    <w:rsid w:val="00AB5B0B"/>
    <w:rsid w:val="00AB6984"/>
    <w:rsid w:val="00AC3697"/>
    <w:rsid w:val="00B17126"/>
    <w:rsid w:val="00B31B76"/>
    <w:rsid w:val="00B711EB"/>
    <w:rsid w:val="00BA58C5"/>
    <w:rsid w:val="00BC3D4F"/>
    <w:rsid w:val="00C56E4A"/>
    <w:rsid w:val="00C97BAD"/>
    <w:rsid w:val="00CA7CC0"/>
    <w:rsid w:val="00CB16C4"/>
    <w:rsid w:val="00CD2BBD"/>
    <w:rsid w:val="00CD6A51"/>
    <w:rsid w:val="00CF2BF0"/>
    <w:rsid w:val="00D428E3"/>
    <w:rsid w:val="00D50474"/>
    <w:rsid w:val="00D57FEB"/>
    <w:rsid w:val="00D743E8"/>
    <w:rsid w:val="00D85D8A"/>
    <w:rsid w:val="00DB41F9"/>
    <w:rsid w:val="00DB7D6C"/>
    <w:rsid w:val="00E65BEA"/>
    <w:rsid w:val="00E80614"/>
    <w:rsid w:val="00E80A94"/>
    <w:rsid w:val="00E92D62"/>
    <w:rsid w:val="00EA278B"/>
    <w:rsid w:val="00EA77D9"/>
    <w:rsid w:val="00EB2ACB"/>
    <w:rsid w:val="00EC1B70"/>
    <w:rsid w:val="00EF4C3F"/>
    <w:rsid w:val="00F33566"/>
    <w:rsid w:val="00F41E34"/>
    <w:rsid w:val="00F43035"/>
    <w:rsid w:val="00F679E1"/>
    <w:rsid w:val="00F72983"/>
    <w:rsid w:val="00F8456B"/>
    <w:rsid w:val="00FA778B"/>
    <w:rsid w:val="00FB4F86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90A1D3C-3EDA-48FB-A811-497E59D8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gkovacic-vrbovsko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igkovacic-vrbovsko.skole.hr/upload/os-igkovacic-vrbovsko/images/static3/896/attachment/Pravilnik_o_nacinu_i_postupku_zaposljavanja_s_izmjenama_i_dopunam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91</cp:revision>
  <cp:lastPrinted>2025-04-14T12:27:00Z</cp:lastPrinted>
  <dcterms:created xsi:type="dcterms:W3CDTF">2021-09-20T05:22:00Z</dcterms:created>
  <dcterms:modified xsi:type="dcterms:W3CDTF">2025-04-15T06:48:00Z</dcterms:modified>
</cp:coreProperties>
</file>