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495CE" w14:textId="126AF55E" w:rsidR="00E00DBB" w:rsidRDefault="00E00DBB" w:rsidP="00E00DBB">
      <w:pPr>
        <w:pStyle w:val="StandardWeb"/>
        <w:shd w:val="clear" w:color="auto" w:fill="F2FCFC"/>
        <w:jc w:val="both"/>
        <w:rPr>
          <w:rFonts w:ascii="Verdana" w:hAnsi="Verdana"/>
          <w:color w:val="333333"/>
          <w:sz w:val="17"/>
          <w:szCs w:val="17"/>
        </w:rPr>
      </w:pPr>
      <w:r>
        <w:rPr>
          <w:rFonts w:ascii="Verdana" w:hAnsi="Verdana"/>
          <w:color w:val="333333"/>
          <w:sz w:val="17"/>
          <w:szCs w:val="17"/>
        </w:rPr>
        <w:t>PLAN SAVJETOVANJA S JAVNOŠĆU  ZA 202</w:t>
      </w:r>
      <w:r>
        <w:rPr>
          <w:rFonts w:ascii="Verdana" w:hAnsi="Verdana"/>
          <w:color w:val="333333"/>
          <w:sz w:val="17"/>
          <w:szCs w:val="17"/>
        </w:rPr>
        <w:t>6</w:t>
      </w:r>
      <w:r>
        <w:rPr>
          <w:rFonts w:ascii="Verdana" w:hAnsi="Verdana"/>
          <w:color w:val="333333"/>
          <w:sz w:val="17"/>
          <w:szCs w:val="17"/>
        </w:rPr>
        <w:t>. GODINU</w:t>
      </w:r>
    </w:p>
    <w:p w14:paraId="1903C2F9" w14:textId="77777777" w:rsidR="00E00DBB" w:rsidRDefault="00E00DBB" w:rsidP="00E00DBB">
      <w:pPr>
        <w:pStyle w:val="StandardWeb"/>
        <w:shd w:val="clear" w:color="auto" w:fill="F2FCFC"/>
        <w:jc w:val="both"/>
        <w:rPr>
          <w:rFonts w:ascii="Verdana" w:hAnsi="Verdana"/>
          <w:color w:val="333333"/>
          <w:sz w:val="17"/>
          <w:szCs w:val="17"/>
        </w:rPr>
      </w:pPr>
      <w:r>
        <w:rPr>
          <w:rFonts w:ascii="Verdana" w:hAnsi="Verdana"/>
          <w:color w:val="333333"/>
          <w:sz w:val="17"/>
          <w:szCs w:val="17"/>
        </w:rPr>
        <w:t> </w:t>
      </w:r>
    </w:p>
    <w:p w14:paraId="405B9AB5" w14:textId="285CED99" w:rsidR="00E00DBB" w:rsidRDefault="00E00DBB" w:rsidP="00E00DBB">
      <w:pPr>
        <w:pStyle w:val="StandardWeb"/>
        <w:shd w:val="clear" w:color="auto" w:fill="F2FCFC"/>
        <w:jc w:val="both"/>
        <w:rPr>
          <w:rFonts w:ascii="Verdana" w:hAnsi="Verdana"/>
          <w:color w:val="333333"/>
          <w:sz w:val="17"/>
          <w:szCs w:val="17"/>
        </w:rPr>
      </w:pPr>
      <w:r>
        <w:rPr>
          <w:rFonts w:ascii="Verdana" w:hAnsi="Verdana"/>
          <w:color w:val="333333"/>
          <w:sz w:val="17"/>
          <w:szCs w:val="17"/>
        </w:rPr>
        <w:t>Tijekom 202</w:t>
      </w:r>
      <w:r>
        <w:rPr>
          <w:rFonts w:ascii="Verdana" w:hAnsi="Verdana"/>
          <w:color w:val="333333"/>
          <w:sz w:val="17"/>
          <w:szCs w:val="17"/>
        </w:rPr>
        <w:t>6</w:t>
      </w:r>
      <w:r>
        <w:rPr>
          <w:rFonts w:ascii="Verdana" w:hAnsi="Verdana"/>
          <w:color w:val="333333"/>
          <w:sz w:val="17"/>
          <w:szCs w:val="17"/>
        </w:rPr>
        <w:t>. godine škola ne planira donositi opće akte odnosno druge strateške ili planske  dokumente kojima se utječe na interese građana i pravnih osoba.</w:t>
      </w:r>
    </w:p>
    <w:p w14:paraId="154AD9D6" w14:textId="77777777" w:rsidR="00E00DBB" w:rsidRDefault="00E00DBB" w:rsidP="00E00DBB">
      <w:pPr>
        <w:pStyle w:val="StandardWeb"/>
        <w:shd w:val="clear" w:color="auto" w:fill="F2FCFC"/>
        <w:jc w:val="both"/>
        <w:rPr>
          <w:rFonts w:ascii="Verdana" w:hAnsi="Verdana"/>
          <w:color w:val="333333"/>
          <w:sz w:val="17"/>
          <w:szCs w:val="17"/>
        </w:rPr>
      </w:pPr>
      <w:r>
        <w:rPr>
          <w:rFonts w:ascii="Verdana" w:hAnsi="Verdana"/>
          <w:color w:val="333333"/>
          <w:sz w:val="17"/>
          <w:szCs w:val="17"/>
        </w:rPr>
        <w:t>Isto će se učiniti ako to bude zahtijevala eventualna promjena zakona ili propisa čiji je obveznik poštivanja škola.</w:t>
      </w:r>
    </w:p>
    <w:p w14:paraId="7393B68A" w14:textId="61373336" w:rsidR="00E00DBB" w:rsidRDefault="00E00DBB" w:rsidP="00E00DBB">
      <w:pPr>
        <w:pStyle w:val="StandardWeb"/>
        <w:shd w:val="clear" w:color="auto" w:fill="F2FCFC"/>
        <w:jc w:val="both"/>
        <w:rPr>
          <w:rFonts w:ascii="Verdana" w:hAnsi="Verdana"/>
          <w:color w:val="333333"/>
          <w:sz w:val="17"/>
          <w:szCs w:val="17"/>
        </w:rPr>
      </w:pPr>
      <w:r>
        <w:rPr>
          <w:rFonts w:ascii="Verdana" w:hAnsi="Verdana"/>
          <w:color w:val="333333"/>
          <w:sz w:val="17"/>
          <w:szCs w:val="17"/>
        </w:rPr>
        <w:t>Iz navedenog razloga ne mogu se unaprijed planirati termini održavanja savjetovanja tijekom 202</w:t>
      </w:r>
      <w:r>
        <w:rPr>
          <w:rFonts w:ascii="Verdana" w:hAnsi="Verdana"/>
          <w:color w:val="333333"/>
          <w:sz w:val="17"/>
          <w:szCs w:val="17"/>
        </w:rPr>
        <w:t>6</w:t>
      </w:r>
      <w:r>
        <w:rPr>
          <w:rFonts w:ascii="Verdana" w:hAnsi="Verdana"/>
          <w:color w:val="333333"/>
          <w:sz w:val="17"/>
          <w:szCs w:val="17"/>
        </w:rPr>
        <w:t>. godine.</w:t>
      </w:r>
    </w:p>
    <w:p w14:paraId="04CEB722" w14:textId="77777777" w:rsidR="00E00DBB" w:rsidRDefault="00E00DBB" w:rsidP="00E00DBB">
      <w:pPr>
        <w:pStyle w:val="StandardWeb"/>
        <w:shd w:val="clear" w:color="auto" w:fill="F2FCFC"/>
        <w:jc w:val="both"/>
        <w:rPr>
          <w:rFonts w:ascii="Verdana" w:hAnsi="Verdana"/>
          <w:color w:val="333333"/>
          <w:sz w:val="17"/>
          <w:szCs w:val="17"/>
        </w:rPr>
      </w:pPr>
      <w:r>
        <w:rPr>
          <w:rFonts w:ascii="Verdana" w:hAnsi="Verdana"/>
          <w:color w:val="333333"/>
          <w:sz w:val="17"/>
          <w:szCs w:val="17"/>
        </w:rPr>
        <w:t> </w:t>
      </w:r>
    </w:p>
    <w:p w14:paraId="3F39A02A" w14:textId="77777777" w:rsidR="00C25809" w:rsidRDefault="00C25809"/>
    <w:sectPr w:rsidR="00C25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09"/>
    <w:rsid w:val="00C25809"/>
    <w:rsid w:val="00E0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7DDAD"/>
  <w15:chartTrackingRefBased/>
  <w15:docId w15:val="{768217C2-8BCA-44E2-8B5A-0AE7F841D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E00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2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Nensi</dc:creator>
  <cp:keywords/>
  <dc:description/>
  <cp:lastModifiedBy>Nensi</cp:lastModifiedBy>
  <cp:revision>3</cp:revision>
  <dcterms:created xsi:type="dcterms:W3CDTF">2026-10-07T09:16:00Z</dcterms:created>
  <dcterms:modified xsi:type="dcterms:W3CDTF">2026-10-07T09:17:00Z</dcterms:modified>
</cp:coreProperties>
</file>